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B9EF" w14:textId="77777777" w:rsidR="00B37D67" w:rsidRPr="00F81C84" w:rsidRDefault="00B37D67" w:rsidP="00B37D67">
      <w:pPr>
        <w:pStyle w:val="NormalWeb"/>
        <w:spacing w:before="0" w:beforeAutospacing="0" w:after="206" w:afterAutospacing="0"/>
        <w:rPr>
          <w:rFonts w:asciiTheme="minorHAnsi" w:hAnsiTheme="minorHAnsi" w:cstheme="minorHAnsi"/>
          <w:b/>
          <w:bCs/>
        </w:rPr>
      </w:pPr>
      <w:r w:rsidRPr="00F81C84">
        <w:rPr>
          <w:rFonts w:asciiTheme="minorHAnsi" w:hAnsiTheme="minorHAnsi" w:cstheme="minorHAnsi"/>
          <w:b/>
          <w:bCs/>
        </w:rPr>
        <w:t xml:space="preserve">Overview and Mission: </w:t>
      </w:r>
    </w:p>
    <w:p w14:paraId="52FEB22D" w14:textId="750C4ABD" w:rsidR="00B37D67" w:rsidRPr="00080EA4" w:rsidRDefault="00B37D67" w:rsidP="1987E8BB">
      <w:pPr>
        <w:pStyle w:val="NormalWeb"/>
        <w:spacing w:before="0" w:beforeAutospacing="0" w:after="206" w:afterAutospacing="0"/>
        <w:rPr>
          <w:rFonts w:asciiTheme="minorHAnsi" w:hAnsiTheme="minorHAnsi" w:cstheme="minorBidi"/>
        </w:rPr>
      </w:pPr>
      <w:r w:rsidRPr="1987E8BB">
        <w:rPr>
          <w:rFonts w:asciiTheme="minorHAnsi" w:hAnsiTheme="minorHAnsi" w:cstheme="minorBidi"/>
        </w:rPr>
        <w:t xml:space="preserve">Thank you for your interest in the Pediatric Emergency Medicine (PEM) Simulation fellowship at The Children’s Hospital of Philadelphia (CHOP). </w:t>
      </w:r>
      <w:r w:rsidR="005F0902" w:rsidRPr="1987E8BB">
        <w:rPr>
          <w:rFonts w:asciiTheme="minorHAnsi" w:hAnsiTheme="minorHAnsi" w:cstheme="minorBidi"/>
        </w:rPr>
        <w:t xml:space="preserve">CHOP PEM </w:t>
      </w:r>
      <w:proofErr w:type="spellStart"/>
      <w:r w:rsidR="006E4510" w:rsidRPr="1987E8BB">
        <w:rPr>
          <w:rFonts w:asciiTheme="minorHAnsi" w:hAnsiTheme="minorHAnsi" w:cstheme="minorBidi"/>
        </w:rPr>
        <w:t>simulationists</w:t>
      </w:r>
      <w:proofErr w:type="spellEnd"/>
      <w:r w:rsidR="005F0902" w:rsidRPr="1987E8BB">
        <w:rPr>
          <w:rFonts w:asciiTheme="minorHAnsi" w:hAnsiTheme="minorHAnsi" w:cstheme="minorBidi"/>
        </w:rPr>
        <w:t xml:space="preserve"> ha</w:t>
      </w:r>
      <w:r w:rsidR="006E4510" w:rsidRPr="1987E8BB">
        <w:rPr>
          <w:rFonts w:asciiTheme="minorHAnsi" w:hAnsiTheme="minorHAnsi" w:cstheme="minorBidi"/>
        </w:rPr>
        <w:t>ve</w:t>
      </w:r>
      <w:r w:rsidR="005F0902" w:rsidRPr="1987E8BB">
        <w:rPr>
          <w:rFonts w:asciiTheme="minorHAnsi" w:hAnsiTheme="minorHAnsi" w:cstheme="minorBidi"/>
        </w:rPr>
        <w:t xml:space="preserve"> been working together with the CHOP Center for Simulation, </w:t>
      </w:r>
      <w:r w:rsidR="00D14D9E">
        <w:rPr>
          <w:rFonts w:asciiTheme="minorHAnsi" w:hAnsiTheme="minorHAnsi" w:cstheme="minorBidi"/>
        </w:rPr>
        <w:t>Innovation</w:t>
      </w:r>
      <w:r w:rsidR="005F0902" w:rsidRPr="1987E8BB">
        <w:rPr>
          <w:rFonts w:asciiTheme="minorHAnsi" w:hAnsiTheme="minorHAnsi" w:cstheme="minorBidi"/>
        </w:rPr>
        <w:t xml:space="preserve">, and </w:t>
      </w:r>
      <w:r w:rsidR="00D14D9E">
        <w:rPr>
          <w:rFonts w:asciiTheme="minorHAnsi" w:hAnsiTheme="minorHAnsi" w:cstheme="minorBidi"/>
        </w:rPr>
        <w:t>Advanced Education</w:t>
      </w:r>
      <w:r w:rsidR="005F0902" w:rsidRPr="1987E8BB">
        <w:rPr>
          <w:rFonts w:asciiTheme="minorHAnsi" w:hAnsiTheme="minorHAnsi" w:cstheme="minorBidi"/>
        </w:rPr>
        <w:t xml:space="preserve"> since 2013 to provide high level simulation education to </w:t>
      </w:r>
      <w:r w:rsidR="2F80D170" w:rsidRPr="1987E8BB">
        <w:rPr>
          <w:rFonts w:asciiTheme="minorHAnsi" w:hAnsiTheme="minorHAnsi" w:cstheme="minorBidi"/>
        </w:rPr>
        <w:t xml:space="preserve">countless </w:t>
      </w:r>
      <w:r w:rsidR="006E4510" w:rsidRPr="1987E8BB">
        <w:rPr>
          <w:rFonts w:asciiTheme="minorHAnsi" w:hAnsiTheme="minorHAnsi" w:cstheme="minorBidi"/>
        </w:rPr>
        <w:t xml:space="preserve">learners, </w:t>
      </w:r>
      <w:r w:rsidR="005F0902" w:rsidRPr="1987E8BB">
        <w:rPr>
          <w:rFonts w:asciiTheme="minorHAnsi" w:hAnsiTheme="minorHAnsi" w:cstheme="minorBidi"/>
        </w:rPr>
        <w:t xml:space="preserve">from medical students to seasoned providers in the institution and the community. </w:t>
      </w:r>
    </w:p>
    <w:p w14:paraId="22E6EDFD" w14:textId="59363B4C" w:rsidR="00B37D67" w:rsidRPr="00080EA4" w:rsidRDefault="00B37D67" w:rsidP="00B37D67">
      <w:pPr>
        <w:pStyle w:val="NormalWeb"/>
        <w:spacing w:before="0" w:beforeAutospacing="0" w:after="206" w:afterAutospacing="0"/>
        <w:rPr>
          <w:rFonts w:asciiTheme="minorHAnsi" w:hAnsiTheme="minorHAnsi" w:cstheme="minorHAnsi"/>
        </w:rPr>
      </w:pPr>
      <w:r w:rsidRPr="1987E8BB">
        <w:rPr>
          <w:rFonts w:asciiTheme="minorHAnsi" w:hAnsiTheme="minorHAnsi" w:cstheme="minorBidi"/>
        </w:rPr>
        <w:t xml:space="preserve">Our mission is to provide </w:t>
      </w:r>
      <w:r w:rsidR="00EA66A4">
        <w:rPr>
          <w:rFonts w:asciiTheme="minorHAnsi" w:hAnsiTheme="minorHAnsi" w:cstheme="minorBidi"/>
        </w:rPr>
        <w:t>our fellow</w:t>
      </w:r>
      <w:r w:rsidRPr="1987E8BB">
        <w:rPr>
          <w:rFonts w:asciiTheme="minorHAnsi" w:hAnsiTheme="minorHAnsi" w:cstheme="minorBidi"/>
        </w:rPr>
        <w:t xml:space="preserve"> with the</w:t>
      </w:r>
      <w:r w:rsidR="005F0902" w:rsidRPr="1987E8BB">
        <w:rPr>
          <w:rFonts w:asciiTheme="minorHAnsi" w:hAnsiTheme="minorHAnsi" w:cstheme="minorBidi"/>
        </w:rPr>
        <w:t xml:space="preserve"> simulation</w:t>
      </w:r>
      <w:r w:rsidRPr="1987E8BB">
        <w:rPr>
          <w:rFonts w:asciiTheme="minorHAnsi" w:hAnsiTheme="minorHAnsi" w:cstheme="minorBidi"/>
        </w:rPr>
        <w:t xml:space="preserve"> experiences, education, support and guidance that will allow you to achieve your highest potential as a </w:t>
      </w:r>
      <w:r w:rsidR="005F0902" w:rsidRPr="1987E8BB">
        <w:rPr>
          <w:rFonts w:asciiTheme="minorHAnsi" w:hAnsiTheme="minorHAnsi" w:cstheme="minorBidi"/>
        </w:rPr>
        <w:t>simulation</w:t>
      </w:r>
      <w:r w:rsidRPr="1987E8BB">
        <w:rPr>
          <w:rFonts w:asciiTheme="minorHAnsi" w:hAnsiTheme="minorHAnsi" w:cstheme="minorBidi"/>
        </w:rPr>
        <w:t xml:space="preserve"> educator and researcher. Our </w:t>
      </w:r>
      <w:r w:rsidR="005F0902" w:rsidRPr="1987E8BB">
        <w:rPr>
          <w:rFonts w:asciiTheme="minorHAnsi" w:hAnsiTheme="minorHAnsi" w:cstheme="minorBidi"/>
        </w:rPr>
        <w:t xml:space="preserve">simulation </w:t>
      </w:r>
      <w:r w:rsidRPr="1987E8BB">
        <w:rPr>
          <w:rFonts w:asciiTheme="minorHAnsi" w:hAnsiTheme="minorHAnsi" w:cstheme="minorBidi"/>
        </w:rPr>
        <w:t>faculty is committed to your training and mentoring</w:t>
      </w:r>
      <w:r w:rsidR="001C1819" w:rsidRPr="1987E8BB">
        <w:rPr>
          <w:rFonts w:asciiTheme="minorHAnsi" w:hAnsiTheme="minorHAnsi" w:cstheme="minorBidi"/>
        </w:rPr>
        <w:t xml:space="preserve"> within simulation, a</w:t>
      </w:r>
      <w:r w:rsidR="00A03F0C" w:rsidRPr="1987E8BB">
        <w:rPr>
          <w:rFonts w:asciiTheme="minorHAnsi" w:hAnsiTheme="minorHAnsi" w:cstheme="minorBidi"/>
        </w:rPr>
        <w:t>s well as your continued evolution as a PEM physician.</w:t>
      </w:r>
    </w:p>
    <w:p w14:paraId="34EB847F" w14:textId="32B85BDB" w:rsidR="001A30FA" w:rsidRDefault="097CD425" w:rsidP="1987E8BB">
      <w:pPr>
        <w:spacing w:after="206"/>
      </w:pPr>
      <w:r w:rsidRPr="1987E8BB">
        <w:t xml:space="preserve">The Emergency Department is a unique place to work in that it is a clinical environment that intersects multiple medical and surgical disciplines as well as multiple professions, including nursing, respiratory therapy, pharmacy, and social work. </w:t>
      </w:r>
      <w:r w:rsidR="00B37D67" w:rsidRPr="1987E8BB">
        <w:t xml:space="preserve">The </w:t>
      </w:r>
      <w:r w:rsidR="005F0902" w:rsidRPr="1987E8BB">
        <w:t xml:space="preserve">simulation </w:t>
      </w:r>
      <w:r w:rsidR="00B37D67" w:rsidRPr="1987E8BB">
        <w:t>fellowship program is based within the</w:t>
      </w:r>
      <w:r w:rsidR="00B37D67" w:rsidRPr="1987E8BB">
        <w:rPr>
          <w:rStyle w:val="apple-converted-space"/>
        </w:rPr>
        <w:t> </w:t>
      </w:r>
      <w:hyperlink r:id="rId8">
        <w:r w:rsidR="00B37D67" w:rsidRPr="1987E8BB">
          <w:rPr>
            <w:rStyle w:val="Hyperlink"/>
            <w:color w:val="auto"/>
          </w:rPr>
          <w:t>Emergency Department (ED)</w:t>
        </w:r>
      </w:hyperlink>
      <w:r w:rsidR="00B37D67" w:rsidRPr="1987E8BB">
        <w:rPr>
          <w:rStyle w:val="apple-converted-space"/>
        </w:rPr>
        <w:t> </w:t>
      </w:r>
      <w:r w:rsidR="00B37D67" w:rsidRPr="1987E8BB">
        <w:t xml:space="preserve">at CHOP, a Level 1 Pediatric Trauma Center that provides care to more than 100,000 children each year. </w:t>
      </w:r>
      <w:r w:rsidR="00D16F55" w:rsidRPr="1987E8BB">
        <w:t xml:space="preserve">The Emergency Department </w:t>
      </w:r>
      <w:r w:rsidR="00A13524" w:rsidRPr="1987E8BB">
        <w:t>serves as a clinical learning environment for medical students, CHOP pediatric residents, residents from local Emergency Medicine residency programs</w:t>
      </w:r>
      <w:r w:rsidR="007230B8" w:rsidRPr="1987E8BB">
        <w:t>,</w:t>
      </w:r>
      <w:r w:rsidR="00FF4835" w:rsidRPr="1987E8BB">
        <w:t xml:space="preserve"> and</w:t>
      </w:r>
      <w:r w:rsidR="007230B8" w:rsidRPr="1987E8BB">
        <w:t xml:space="preserve"> </w:t>
      </w:r>
      <w:r w:rsidR="00FF4835" w:rsidRPr="1987E8BB">
        <w:t xml:space="preserve">fellows in Pediatric Emergency Medicine. </w:t>
      </w:r>
    </w:p>
    <w:p w14:paraId="04D7D121" w14:textId="6BFF8AE7" w:rsidR="001A30FA" w:rsidRDefault="001A30FA" w:rsidP="1987E8BB">
      <w:pPr>
        <w:spacing w:after="206"/>
      </w:pPr>
      <w:r w:rsidRPr="1987E8BB">
        <w:t>Examples of t</w:t>
      </w:r>
      <w:r w:rsidR="00A03F0C" w:rsidRPr="1987E8BB">
        <w:t xml:space="preserve">he CHOP PEM Simulation Team educational simulations </w:t>
      </w:r>
      <w:r w:rsidR="004270FD" w:rsidRPr="1987E8BB">
        <w:t xml:space="preserve">within the CHOP ED </w:t>
      </w:r>
      <w:r w:rsidRPr="1987E8BB">
        <w:t>include:</w:t>
      </w:r>
    </w:p>
    <w:p w14:paraId="36ECAA91" w14:textId="60229B80" w:rsidR="001A30FA" w:rsidRPr="00195040" w:rsidRDefault="001A30FA" w:rsidP="00195040">
      <w:pPr>
        <w:pStyle w:val="ListParagraph"/>
        <w:numPr>
          <w:ilvl w:val="0"/>
          <w:numId w:val="14"/>
        </w:numPr>
        <w:spacing w:after="206"/>
        <w:rPr>
          <w:rFonts w:cstheme="minorHAnsi"/>
        </w:rPr>
      </w:pPr>
      <w:r w:rsidRPr="00195040">
        <w:rPr>
          <w:rFonts w:cstheme="minorHAnsi"/>
        </w:rPr>
        <w:t xml:space="preserve">Weekly </w:t>
      </w:r>
      <w:r w:rsidR="00D62C9C" w:rsidRPr="00195040">
        <w:rPr>
          <w:rFonts w:cstheme="minorHAnsi"/>
        </w:rPr>
        <w:t>simulations for Residents</w:t>
      </w:r>
    </w:p>
    <w:p w14:paraId="2AB45D09" w14:textId="4C671D71" w:rsidR="00D62C9C" w:rsidRPr="00195040" w:rsidRDefault="00D62C9C" w:rsidP="00195040">
      <w:pPr>
        <w:pStyle w:val="ListParagraph"/>
        <w:numPr>
          <w:ilvl w:val="0"/>
          <w:numId w:val="14"/>
        </w:numPr>
        <w:spacing w:after="206"/>
        <w:rPr>
          <w:rFonts w:cstheme="minorHAnsi"/>
        </w:rPr>
      </w:pPr>
      <w:r w:rsidRPr="00195040">
        <w:rPr>
          <w:rFonts w:cstheme="minorHAnsi"/>
        </w:rPr>
        <w:t>Monthly simulations for PEM Fellows</w:t>
      </w:r>
    </w:p>
    <w:p w14:paraId="2AE16107" w14:textId="48DE7761" w:rsidR="00D62C9C" w:rsidRPr="00195040" w:rsidRDefault="00D62C9C" w:rsidP="00195040">
      <w:pPr>
        <w:pStyle w:val="ListParagraph"/>
        <w:numPr>
          <w:ilvl w:val="0"/>
          <w:numId w:val="14"/>
        </w:numPr>
        <w:spacing w:after="206"/>
        <w:rPr>
          <w:rFonts w:cstheme="minorHAnsi"/>
        </w:rPr>
      </w:pPr>
      <w:r w:rsidRPr="00195040">
        <w:rPr>
          <w:rFonts w:cstheme="minorHAnsi"/>
        </w:rPr>
        <w:t>Monthly simulations for PEM Faculty (often multidisciplinary in nature)</w:t>
      </w:r>
    </w:p>
    <w:p w14:paraId="1996B083" w14:textId="6622C061" w:rsidR="00D62C9C" w:rsidRPr="00195040" w:rsidRDefault="00D62C9C" w:rsidP="00195040">
      <w:pPr>
        <w:pStyle w:val="ListParagraph"/>
        <w:numPr>
          <w:ilvl w:val="0"/>
          <w:numId w:val="14"/>
        </w:numPr>
        <w:spacing w:after="206"/>
        <w:rPr>
          <w:rFonts w:cstheme="minorHAnsi"/>
        </w:rPr>
      </w:pPr>
      <w:r w:rsidRPr="00195040">
        <w:rPr>
          <w:rFonts w:cstheme="minorHAnsi"/>
        </w:rPr>
        <w:t>Monthly simulations for PEM and Trauma staff (often interprofessional in nature)</w:t>
      </w:r>
    </w:p>
    <w:p w14:paraId="4D94C869" w14:textId="63044260" w:rsidR="00144B16" w:rsidRPr="00195040" w:rsidRDefault="004270FD" w:rsidP="1987E8BB">
      <w:pPr>
        <w:pStyle w:val="ListParagraph"/>
        <w:numPr>
          <w:ilvl w:val="0"/>
          <w:numId w:val="14"/>
        </w:numPr>
        <w:spacing w:after="206"/>
      </w:pPr>
      <w:r w:rsidRPr="1987E8BB">
        <w:t>Annual resident resuscitation retreat</w:t>
      </w:r>
      <w:r w:rsidR="00E73933">
        <w:t>s</w:t>
      </w:r>
      <w:r w:rsidRPr="1987E8BB">
        <w:t xml:space="preserve"> utilizing simulation for rising 2</w:t>
      </w:r>
      <w:r w:rsidRPr="1987E8BB">
        <w:rPr>
          <w:vertAlign w:val="superscript"/>
        </w:rPr>
        <w:t>nd</w:t>
      </w:r>
      <w:r w:rsidRPr="1987E8BB">
        <w:t xml:space="preserve"> year pediatric</w:t>
      </w:r>
      <w:r w:rsidR="4E041D98" w:rsidRPr="1987E8BB">
        <w:t xml:space="preserve"> </w:t>
      </w:r>
      <w:r w:rsidRPr="1987E8BB">
        <w:t>residents</w:t>
      </w:r>
    </w:p>
    <w:p w14:paraId="71A4DFB4" w14:textId="44EB0BA1" w:rsidR="00144B16" w:rsidRPr="00195040" w:rsidRDefault="00BC403B" w:rsidP="00BC403B">
      <w:pPr>
        <w:spacing w:after="206"/>
      </w:pPr>
      <w:r>
        <w:t>I</w:t>
      </w:r>
      <w:r w:rsidR="00B37D67" w:rsidRPr="1987E8BB">
        <w:t xml:space="preserve">n addition, there are </w:t>
      </w:r>
      <w:r w:rsidR="00500397">
        <w:t xml:space="preserve">numerous </w:t>
      </w:r>
      <w:r w:rsidR="00B37D67" w:rsidRPr="1987E8BB">
        <w:t xml:space="preserve">experiences </w:t>
      </w:r>
      <w:r w:rsidR="005F0902" w:rsidRPr="1987E8BB">
        <w:t>outside of the division,</w:t>
      </w:r>
      <w:r w:rsidR="000A7F24" w:rsidRPr="1987E8BB">
        <w:t xml:space="preserve"> but within the CHOP Enterprise</w:t>
      </w:r>
      <w:r w:rsidR="005F0902" w:rsidRPr="1987E8BB">
        <w:t xml:space="preserve"> </w:t>
      </w:r>
      <w:r w:rsidR="253AF816" w:rsidRPr="1987E8BB">
        <w:t>via</w:t>
      </w:r>
      <w:r w:rsidR="005F0902" w:rsidRPr="1987E8BB">
        <w:t xml:space="preserve"> educational </w:t>
      </w:r>
      <w:r w:rsidR="000A7F24" w:rsidRPr="1987E8BB">
        <w:t>outreach and</w:t>
      </w:r>
      <w:r w:rsidR="00FD21FC" w:rsidRPr="1987E8BB">
        <w:t xml:space="preserve"> systems-in-process/quality initiative simulations</w:t>
      </w:r>
      <w:r w:rsidR="00195040" w:rsidRPr="1987E8BB">
        <w:t xml:space="preserve">. Examples of other simulation activities carried out by the CHOP PEM Simulation </w:t>
      </w:r>
      <w:r>
        <w:t>Section</w:t>
      </w:r>
      <w:r w:rsidR="00195040" w:rsidRPr="1987E8BB">
        <w:t xml:space="preserve"> include:</w:t>
      </w:r>
    </w:p>
    <w:p w14:paraId="762FB1D8" w14:textId="405FC1C7" w:rsidR="00FD21FC" w:rsidRPr="00195040" w:rsidRDefault="009F19CB" w:rsidP="00195040">
      <w:pPr>
        <w:pStyle w:val="ListParagraph"/>
        <w:numPr>
          <w:ilvl w:val="0"/>
          <w:numId w:val="14"/>
        </w:numPr>
        <w:spacing w:after="206"/>
        <w:rPr>
          <w:rFonts w:cstheme="minorHAnsi"/>
        </w:rPr>
      </w:pPr>
      <w:r w:rsidRPr="00195040">
        <w:rPr>
          <w:rFonts w:cstheme="minorHAnsi"/>
        </w:rPr>
        <w:t>Regular simulations with satellite ED staff</w:t>
      </w:r>
      <w:r w:rsidR="00D14D9E">
        <w:rPr>
          <w:rFonts w:cstheme="minorHAnsi"/>
        </w:rPr>
        <w:t xml:space="preserve"> at Virtua Voorhees Hospital and CHOP @ King of Prussia Hospital</w:t>
      </w:r>
    </w:p>
    <w:p w14:paraId="78EC1544" w14:textId="2323D6AD" w:rsidR="00F77974" w:rsidRPr="00195040" w:rsidRDefault="2DDD8549" w:rsidP="1987E8BB">
      <w:pPr>
        <w:pStyle w:val="ListParagraph"/>
        <w:numPr>
          <w:ilvl w:val="0"/>
          <w:numId w:val="14"/>
        </w:numPr>
        <w:spacing w:after="206"/>
      </w:pPr>
      <w:r w:rsidRPr="1987E8BB">
        <w:t>B</w:t>
      </w:r>
      <w:r w:rsidR="00F77974" w:rsidRPr="1987E8BB">
        <w:t>i-annual simulations with pediatric primary care providers at CHOP Faculty Practice.</w:t>
      </w:r>
    </w:p>
    <w:p w14:paraId="30BEBFCB" w14:textId="545EC0F6" w:rsidR="0013397F" w:rsidRPr="00195040" w:rsidRDefault="00F079AE" w:rsidP="00195040">
      <w:pPr>
        <w:pStyle w:val="ListParagraph"/>
        <w:numPr>
          <w:ilvl w:val="0"/>
          <w:numId w:val="14"/>
        </w:numPr>
        <w:spacing w:after="206"/>
        <w:rPr>
          <w:rFonts w:cstheme="minorHAnsi"/>
        </w:rPr>
      </w:pPr>
      <w:r>
        <w:rPr>
          <w:rFonts w:cstheme="minorHAnsi"/>
        </w:rPr>
        <w:t>Quarterly</w:t>
      </w:r>
      <w:r w:rsidR="0013397F" w:rsidRPr="00195040">
        <w:rPr>
          <w:rFonts w:cstheme="minorHAnsi"/>
        </w:rPr>
        <w:t xml:space="preserve"> simulations with Urgent Care staff at CHOP Urgent Care sites</w:t>
      </w:r>
    </w:p>
    <w:p w14:paraId="69015694" w14:textId="05087B20" w:rsidR="00C02780" w:rsidRPr="009B5403" w:rsidRDefault="00C02780" w:rsidP="1987E8BB">
      <w:pPr>
        <w:pStyle w:val="ListParagraph"/>
        <w:numPr>
          <w:ilvl w:val="0"/>
          <w:numId w:val="14"/>
        </w:numPr>
        <w:spacing w:after="206"/>
        <w:rPr>
          <w:rFonts w:eastAsiaTheme="minorEastAsia"/>
        </w:rPr>
      </w:pPr>
      <w:r w:rsidRPr="1987E8BB">
        <w:t xml:space="preserve">Facilitation </w:t>
      </w:r>
      <w:r w:rsidR="130F992E" w:rsidRPr="1987E8BB">
        <w:t xml:space="preserve">of </w:t>
      </w:r>
      <w:r w:rsidRPr="1987E8BB">
        <w:t>pediatric simulation</w:t>
      </w:r>
      <w:r w:rsidR="3F19179E" w:rsidRPr="1987E8BB">
        <w:t>s</w:t>
      </w:r>
      <w:r w:rsidRPr="1987E8BB">
        <w:t xml:space="preserve"> embedded in </w:t>
      </w:r>
      <w:r w:rsidR="009B5403">
        <w:t xml:space="preserve">the </w:t>
      </w:r>
      <w:r w:rsidR="00747BB4">
        <w:t>Hospital of University of Pen</w:t>
      </w:r>
      <w:r w:rsidR="00F818F3">
        <w:t xml:space="preserve">nsylvania </w:t>
      </w:r>
      <w:r w:rsidR="009B5403">
        <w:t xml:space="preserve">(HUP) </w:t>
      </w:r>
      <w:r w:rsidRPr="1987E8BB">
        <w:t>EM Simulation Day</w:t>
      </w:r>
      <w:r w:rsidR="009B5403">
        <w:t xml:space="preserve">s </w:t>
      </w:r>
      <w:r w:rsidR="00F4504E">
        <w:t xml:space="preserve">and </w:t>
      </w:r>
      <w:r w:rsidR="00F818F3">
        <w:t xml:space="preserve">the </w:t>
      </w:r>
      <w:r w:rsidR="009B5403">
        <w:t>spring PEM-</w:t>
      </w:r>
      <w:r w:rsidR="00F4504E">
        <w:t>EM</w:t>
      </w:r>
      <w:r w:rsidR="00747BB4">
        <w:t xml:space="preserve"> Bootcamp for </w:t>
      </w:r>
      <w:r w:rsidR="009B5403">
        <w:t>graduating</w:t>
      </w:r>
      <w:r w:rsidR="00747BB4">
        <w:t xml:space="preserve"> EM residents</w:t>
      </w:r>
      <w:r w:rsidR="00F818F3">
        <w:t xml:space="preserve"> that </w:t>
      </w:r>
      <w:r w:rsidR="009772CD">
        <w:t>the educators from the Division of Emergency Medicine run</w:t>
      </w:r>
    </w:p>
    <w:p w14:paraId="0373C8A0" w14:textId="56B150A5" w:rsidR="009B5403" w:rsidRPr="00195040" w:rsidRDefault="00000673" w:rsidP="1987E8BB">
      <w:pPr>
        <w:pStyle w:val="ListParagraph"/>
        <w:numPr>
          <w:ilvl w:val="0"/>
          <w:numId w:val="14"/>
        </w:numPr>
        <w:spacing w:after="206"/>
        <w:rPr>
          <w:rFonts w:eastAsiaTheme="minorEastAsia"/>
        </w:rPr>
      </w:pPr>
      <w:r>
        <w:lastRenderedPageBreak/>
        <w:t>Regional o</w:t>
      </w:r>
      <w:r w:rsidR="009B5403">
        <w:t>utreach simulations</w:t>
      </w:r>
      <w:r w:rsidR="00EA66A4">
        <w:t xml:space="preserve"> (</w:t>
      </w:r>
      <w:r w:rsidR="00273B0F">
        <w:t xml:space="preserve">settings: </w:t>
      </w:r>
      <w:r w:rsidR="00EA66A4">
        <w:t>general EDs, prehospital, inpatient pediatric, primary care, urgent care</w:t>
      </w:r>
      <w:r w:rsidR="00273B0F">
        <w:t>, other)</w:t>
      </w:r>
      <w:r w:rsidR="009B5403">
        <w:t xml:space="preserve"> </w:t>
      </w:r>
      <w:r w:rsidR="009A5A64">
        <w:t xml:space="preserve">for pediatric emergency readiness via </w:t>
      </w:r>
      <w:hyperlink r:id="rId9" w:history="1">
        <w:proofErr w:type="spellStart"/>
        <w:r w:rsidR="009A5A64" w:rsidRPr="007E493B">
          <w:rPr>
            <w:rStyle w:val="Hyperlink"/>
          </w:rPr>
          <w:t>ExPERT</w:t>
        </w:r>
        <w:proofErr w:type="spellEnd"/>
        <w:r w:rsidR="009A5A64" w:rsidRPr="007E493B">
          <w:rPr>
            <w:rStyle w:val="Hyperlink"/>
          </w:rPr>
          <w:t>, the CHOP Outreach Center for Pediatric Emergency Readiness and Training</w:t>
        </w:r>
      </w:hyperlink>
    </w:p>
    <w:p w14:paraId="1044C693" w14:textId="5E629D03" w:rsidR="00B37D67" w:rsidRPr="00080EA4" w:rsidRDefault="00B37D67" w:rsidP="005F0902">
      <w:pPr>
        <w:spacing w:after="206"/>
        <w:rPr>
          <w:rFonts w:eastAsia="Times New Roman" w:cstheme="minorHAnsi"/>
        </w:rPr>
      </w:pPr>
      <w:r w:rsidRPr="00080EA4">
        <w:rPr>
          <w:rFonts w:cstheme="minorHAnsi"/>
        </w:rPr>
        <w:t xml:space="preserve">We </w:t>
      </w:r>
      <w:r w:rsidR="00273B0F">
        <w:rPr>
          <w:rFonts w:cstheme="minorHAnsi"/>
        </w:rPr>
        <w:t>will</w:t>
      </w:r>
      <w:r w:rsidR="005F0902" w:rsidRPr="00080EA4">
        <w:rPr>
          <w:rFonts w:cstheme="minorHAnsi"/>
        </w:rPr>
        <w:t xml:space="preserve"> support ONE simulation fellowship position </w:t>
      </w:r>
      <w:r w:rsidR="00000673">
        <w:rPr>
          <w:rFonts w:cstheme="minorHAnsi"/>
        </w:rPr>
        <w:t xml:space="preserve">each </w:t>
      </w:r>
      <w:r w:rsidR="00273B0F">
        <w:rPr>
          <w:rFonts w:cstheme="minorHAnsi"/>
        </w:rPr>
        <w:t>academic year</w:t>
      </w:r>
      <w:r w:rsidR="00000673">
        <w:rPr>
          <w:rFonts w:cstheme="minorHAnsi"/>
        </w:rPr>
        <w:t xml:space="preserve"> </w:t>
      </w:r>
      <w:r w:rsidR="005F0902" w:rsidRPr="00080EA4">
        <w:rPr>
          <w:rFonts w:cstheme="minorHAnsi"/>
        </w:rPr>
        <w:t xml:space="preserve">for a one-year position. </w:t>
      </w:r>
      <w:r w:rsidR="005F0902" w:rsidRPr="00B37D67">
        <w:rPr>
          <w:rFonts w:eastAsia="Times New Roman" w:cstheme="minorHAnsi"/>
        </w:rPr>
        <w:t xml:space="preserve">Candidates are accepted upon completion of </w:t>
      </w:r>
      <w:r w:rsidR="005F0902" w:rsidRPr="00080EA4">
        <w:rPr>
          <w:rFonts w:eastAsia="Times New Roman" w:cstheme="minorHAnsi"/>
        </w:rPr>
        <w:t xml:space="preserve">fellowship </w:t>
      </w:r>
      <w:r w:rsidR="005F0902" w:rsidRPr="00B37D67">
        <w:rPr>
          <w:rFonts w:eastAsia="Times New Roman" w:cstheme="minorHAnsi"/>
        </w:rPr>
        <w:t xml:space="preserve">training in </w:t>
      </w:r>
      <w:r w:rsidR="005F0902" w:rsidRPr="00080EA4">
        <w:rPr>
          <w:rFonts w:eastAsia="Times New Roman" w:cstheme="minorHAnsi"/>
        </w:rPr>
        <w:t>an ACGME</w:t>
      </w:r>
      <w:r w:rsidR="005F0902" w:rsidRPr="00B37D67">
        <w:rPr>
          <w:rFonts w:eastAsia="Times New Roman" w:cstheme="minorHAnsi"/>
        </w:rPr>
        <w:t>-approved program in Pediatrics Emergency Medicine. Unfortunately, we can</w:t>
      </w:r>
      <w:r w:rsidR="005F0902" w:rsidRPr="00080EA4">
        <w:rPr>
          <w:rFonts w:eastAsia="Times New Roman" w:cstheme="minorHAnsi"/>
        </w:rPr>
        <w:t>not</w:t>
      </w:r>
      <w:r w:rsidR="005F0902" w:rsidRPr="00B37D67">
        <w:rPr>
          <w:rFonts w:eastAsia="Times New Roman" w:cstheme="minorHAnsi"/>
        </w:rPr>
        <w:t xml:space="preserve"> accept applicants with J-1 Visas or those from residencies that are not ACGME approved.</w:t>
      </w:r>
    </w:p>
    <w:p w14:paraId="14F44FC8" w14:textId="6763A372" w:rsidR="00B37D67" w:rsidRPr="00080EA4" w:rsidRDefault="00B37D67" w:rsidP="00B37D67">
      <w:pPr>
        <w:spacing w:after="206"/>
        <w:rPr>
          <w:rFonts w:eastAsia="Times New Roman" w:cstheme="minorHAnsi"/>
        </w:rPr>
      </w:pPr>
      <w:r w:rsidRPr="00B37D67">
        <w:rPr>
          <w:rFonts w:eastAsia="Times New Roman" w:cstheme="minorHAnsi"/>
          <w:b/>
          <w:bCs/>
        </w:rPr>
        <w:t>Fellowship Program Directors</w:t>
      </w:r>
      <w:r w:rsidRPr="00B37D67">
        <w:rPr>
          <w:rFonts w:eastAsia="Times New Roman" w:cstheme="minorHAnsi"/>
        </w:rPr>
        <w:br/>
      </w:r>
      <w:r w:rsidR="005F0902" w:rsidRPr="00080EA4">
        <w:rPr>
          <w:rFonts w:eastAsia="Times New Roman" w:cstheme="minorHAnsi"/>
        </w:rPr>
        <w:t>Megan Lavoie, MD</w:t>
      </w:r>
    </w:p>
    <w:p w14:paraId="6618B5E0" w14:textId="22B83F99" w:rsidR="1987E8BB" w:rsidRDefault="005F0902" w:rsidP="1987E8BB">
      <w:pPr>
        <w:spacing w:after="206"/>
        <w:rPr>
          <w:rFonts w:eastAsia="Times New Roman"/>
        </w:rPr>
      </w:pPr>
      <w:proofErr w:type="spellStart"/>
      <w:r w:rsidRPr="1987E8BB">
        <w:rPr>
          <w:rFonts w:eastAsia="Times New Roman"/>
        </w:rPr>
        <w:t>Khoon</w:t>
      </w:r>
      <w:proofErr w:type="spellEnd"/>
      <w:r w:rsidRPr="1987E8BB">
        <w:rPr>
          <w:rFonts w:eastAsia="Times New Roman"/>
        </w:rPr>
        <w:t>-Yen Tay, MD</w:t>
      </w:r>
    </w:p>
    <w:p w14:paraId="46B2362A" w14:textId="3C8FEC9A" w:rsidR="6D5F57B2" w:rsidRDefault="6D5F57B2" w:rsidP="1987E8BB">
      <w:pPr>
        <w:spacing w:after="206"/>
        <w:rPr>
          <w:rFonts w:eastAsia="Times New Roman"/>
        </w:rPr>
      </w:pPr>
      <w:r w:rsidRPr="1987E8BB">
        <w:rPr>
          <w:rFonts w:eastAsia="Times New Roman"/>
        </w:rPr>
        <w:t xml:space="preserve">Please contact us directly via email at </w:t>
      </w:r>
      <w:hyperlink r:id="rId10">
        <w:r w:rsidRPr="1987E8BB">
          <w:rPr>
            <w:rStyle w:val="Hyperlink"/>
            <w:rFonts w:eastAsia="Times New Roman"/>
          </w:rPr>
          <w:t>PEMSimFellowship@chop.edu</w:t>
        </w:r>
      </w:hyperlink>
      <w:r w:rsidRPr="1987E8BB">
        <w:rPr>
          <w:rFonts w:eastAsia="Times New Roman"/>
        </w:rPr>
        <w:t xml:space="preserve"> or reach out to our program coordinator</w:t>
      </w:r>
      <w:r w:rsidR="00C52BB3">
        <w:rPr>
          <w:rFonts w:eastAsia="Times New Roman"/>
        </w:rPr>
        <w:t>.</w:t>
      </w:r>
    </w:p>
    <w:p w14:paraId="62B35BE3" w14:textId="77777777" w:rsidR="00F7071D" w:rsidRDefault="00B37D67" w:rsidP="1987E8BB">
      <w:pPr>
        <w:spacing w:after="206"/>
        <w:rPr>
          <w:rFonts w:eastAsia="Times New Roman" w:cstheme="minorHAnsi"/>
        </w:rPr>
      </w:pPr>
      <w:r w:rsidRPr="00B37D67">
        <w:rPr>
          <w:rFonts w:eastAsia="Times New Roman" w:cstheme="minorHAnsi"/>
          <w:b/>
          <w:bCs/>
        </w:rPr>
        <w:t>Program Coordinator</w:t>
      </w:r>
      <w:r w:rsidRPr="00B37D67">
        <w:rPr>
          <w:rFonts w:eastAsia="Times New Roman" w:cstheme="minorHAnsi"/>
        </w:rPr>
        <w:br/>
      </w:r>
      <w:r w:rsidR="007B72A9">
        <w:rPr>
          <w:rFonts w:eastAsia="Times New Roman" w:cstheme="minorHAnsi"/>
        </w:rPr>
        <w:t>Krista Bright</w:t>
      </w:r>
      <w:r w:rsidR="00D52CA4">
        <w:rPr>
          <w:rFonts w:eastAsia="Times New Roman" w:cstheme="minorHAnsi"/>
        </w:rPr>
        <w:t xml:space="preserve"> </w:t>
      </w:r>
      <w:hyperlink r:id="rId11" w:history="1">
        <w:r w:rsidR="00D52CA4" w:rsidRPr="005F50B4">
          <w:rPr>
            <w:rStyle w:val="Hyperlink"/>
            <w:rFonts w:eastAsia="Times New Roman" w:cstheme="minorHAnsi"/>
          </w:rPr>
          <w:t>brightk@chop.edu</w:t>
        </w:r>
      </w:hyperlink>
      <w:r w:rsidRPr="00B37D67">
        <w:rPr>
          <w:rFonts w:eastAsia="Times New Roman" w:cstheme="minorHAnsi"/>
        </w:rPr>
        <w:br/>
      </w:r>
    </w:p>
    <w:p w14:paraId="1430B6A7" w14:textId="00CD6549" w:rsidR="00B37D67" w:rsidRPr="00431F30" w:rsidRDefault="00B37D67" w:rsidP="1987E8BB">
      <w:pPr>
        <w:spacing w:after="206"/>
        <w:rPr>
          <w:rFonts w:eastAsia="Times New Roman" w:cstheme="minorHAnsi"/>
        </w:rPr>
      </w:pPr>
      <w:hyperlink r:id="rId12" w:history="1">
        <w:r w:rsidRPr="1987E8BB">
          <w:rPr>
            <w:rFonts w:eastAsia="Times New Roman"/>
            <w:b/>
            <w:bCs/>
          </w:rPr>
          <w:t>Contact information</w:t>
        </w:r>
        <w:r>
          <w:br/>
        </w:r>
        <w:r w:rsidRPr="1987E8BB">
          <w:rPr>
            <w:rFonts w:eastAsia="Times New Roman"/>
          </w:rPr>
          <w:t>215-590-1944</w:t>
        </w:r>
        <w:r>
          <w:br/>
        </w:r>
      </w:hyperlink>
    </w:p>
    <w:p w14:paraId="695FCF7F" w14:textId="77777777" w:rsidR="00504C5C" w:rsidRDefault="00B74A2D" w:rsidP="00B37D67">
      <w:pPr>
        <w:spacing w:after="206"/>
        <w:rPr>
          <w:rFonts w:eastAsia="Times New Roman" w:cstheme="minorHAnsi"/>
          <w:b/>
          <w:bCs/>
        </w:rPr>
      </w:pPr>
      <w:r>
        <w:rPr>
          <w:rFonts w:eastAsia="Times New Roman" w:cstheme="minorHAnsi"/>
          <w:b/>
          <w:bCs/>
        </w:rPr>
        <w:t xml:space="preserve">Simulation Center Clinical Educator: </w:t>
      </w:r>
    </w:p>
    <w:p w14:paraId="3FAABFA8" w14:textId="5AD34070" w:rsidR="00B74A2D" w:rsidRDefault="00B74A2D" w:rsidP="1987E8BB">
      <w:pPr>
        <w:spacing w:after="206" w:line="259" w:lineRule="auto"/>
        <w:rPr>
          <w:rFonts w:eastAsia="Times New Roman"/>
        </w:rPr>
      </w:pPr>
      <w:r w:rsidRPr="1987E8BB">
        <w:rPr>
          <w:rFonts w:eastAsia="Times New Roman"/>
        </w:rPr>
        <w:t>Grace Good</w:t>
      </w:r>
      <w:r w:rsidR="00504C5C" w:rsidRPr="1987E8BB">
        <w:rPr>
          <w:rFonts w:eastAsia="Times New Roman"/>
        </w:rPr>
        <w:t>,</w:t>
      </w:r>
      <w:r w:rsidRPr="1987E8BB">
        <w:rPr>
          <w:rFonts w:eastAsia="Times New Roman"/>
        </w:rPr>
        <w:t xml:space="preserve"> </w:t>
      </w:r>
      <w:r w:rsidR="58FAC4F1" w:rsidRPr="1987E8BB">
        <w:rPr>
          <w:rFonts w:eastAsia="Times New Roman"/>
        </w:rPr>
        <w:t>BSN, MA</w:t>
      </w:r>
    </w:p>
    <w:p w14:paraId="2BDBE7BB" w14:textId="0C019A64" w:rsidR="00B37D67" w:rsidRDefault="005F0902" w:rsidP="00B37D67">
      <w:pPr>
        <w:spacing w:after="206"/>
        <w:rPr>
          <w:rFonts w:eastAsia="Times New Roman" w:cstheme="minorHAnsi"/>
        </w:rPr>
      </w:pPr>
      <w:r w:rsidRPr="1987E8BB">
        <w:rPr>
          <w:rFonts w:eastAsia="Times New Roman"/>
          <w:b/>
          <w:bCs/>
        </w:rPr>
        <w:t>CHOP PEM Faculty</w:t>
      </w:r>
      <w:r w:rsidRPr="1987E8BB">
        <w:rPr>
          <w:rFonts w:eastAsia="Times New Roman"/>
        </w:rPr>
        <w:t xml:space="preserve">: </w:t>
      </w:r>
      <w:r w:rsidR="00B37D67" w:rsidRPr="1987E8BB">
        <w:rPr>
          <w:rFonts w:eastAsia="Times New Roman"/>
        </w:rPr>
        <w:t xml:space="preserve">More than </w:t>
      </w:r>
      <w:r w:rsidR="00C52BB3">
        <w:rPr>
          <w:rFonts w:eastAsia="Times New Roman"/>
        </w:rPr>
        <w:t>9</w:t>
      </w:r>
      <w:r w:rsidR="00B37D67" w:rsidRPr="1987E8BB">
        <w:rPr>
          <w:rFonts w:eastAsia="Times New Roman"/>
        </w:rPr>
        <w:t>0 full- and part-time attendings, board certified in PEM, jointly appointed by the University of Pennsylvania and Children’s Hospital of Philadelphia</w:t>
      </w:r>
    </w:p>
    <w:p w14:paraId="34A3456D" w14:textId="492516FA" w:rsidR="00504C5C" w:rsidRPr="00B37D67" w:rsidRDefault="00504C5C" w:rsidP="00B37D67">
      <w:pPr>
        <w:spacing w:after="206"/>
        <w:rPr>
          <w:rFonts w:eastAsia="Times New Roman" w:cstheme="minorHAnsi"/>
        </w:rPr>
      </w:pPr>
      <w:r w:rsidRPr="007E493B">
        <w:rPr>
          <w:rFonts w:eastAsia="Times New Roman"/>
          <w:b/>
          <w:bCs/>
        </w:rPr>
        <w:t>CHOP PEM Sim Faculty</w:t>
      </w:r>
      <w:r w:rsidRPr="1987E8BB">
        <w:rPr>
          <w:rFonts w:eastAsia="Times New Roman"/>
        </w:rPr>
        <w:t>:</w:t>
      </w:r>
    </w:p>
    <w:p w14:paraId="6CE47EA1" w14:textId="179D9D67" w:rsidR="007E493B" w:rsidRDefault="007E493B" w:rsidP="1987E8BB">
      <w:pPr>
        <w:spacing w:after="206"/>
        <w:rPr>
          <w:rFonts w:eastAsia="Times New Roman"/>
        </w:rPr>
      </w:pPr>
      <w:r>
        <w:rPr>
          <w:rFonts w:eastAsia="Times New Roman"/>
        </w:rPr>
        <w:t>Madeline Field</w:t>
      </w:r>
      <w:r w:rsidR="007C46FD">
        <w:rPr>
          <w:rFonts w:eastAsia="Times New Roman"/>
        </w:rPr>
        <w:t>,</w:t>
      </w:r>
      <w:r w:rsidR="00B06AF2">
        <w:rPr>
          <w:rFonts w:eastAsia="Times New Roman"/>
        </w:rPr>
        <w:t xml:space="preserve"> </w:t>
      </w:r>
      <w:r>
        <w:rPr>
          <w:rFonts w:eastAsia="Times New Roman"/>
        </w:rPr>
        <w:t>MD</w:t>
      </w:r>
    </w:p>
    <w:p w14:paraId="00D1E8FB" w14:textId="14AC29A6" w:rsidR="56D12507" w:rsidRDefault="56D12507" w:rsidP="1987E8BB">
      <w:pPr>
        <w:spacing w:after="206"/>
        <w:rPr>
          <w:rFonts w:eastAsia="Times New Roman"/>
        </w:rPr>
      </w:pPr>
      <w:r w:rsidRPr="1987E8BB">
        <w:rPr>
          <w:rFonts w:eastAsia="Times New Roman"/>
        </w:rPr>
        <w:t>Marleny Franco</w:t>
      </w:r>
      <w:r w:rsidR="007C46FD">
        <w:rPr>
          <w:rFonts w:eastAsia="Times New Roman"/>
        </w:rPr>
        <w:t>,</w:t>
      </w:r>
      <w:r w:rsidRPr="1987E8BB">
        <w:rPr>
          <w:rFonts w:eastAsia="Times New Roman"/>
        </w:rPr>
        <w:t xml:space="preserve"> MD</w:t>
      </w:r>
    </w:p>
    <w:p w14:paraId="5E7FA9D2" w14:textId="7A05ABF4" w:rsidR="00C52BB3" w:rsidRDefault="56D12507" w:rsidP="1987E8BB">
      <w:pPr>
        <w:spacing w:after="206"/>
        <w:rPr>
          <w:rFonts w:eastAsia="Times New Roman"/>
        </w:rPr>
      </w:pPr>
      <w:r w:rsidRPr="1987E8BB">
        <w:rPr>
          <w:rFonts w:eastAsia="Times New Roman"/>
        </w:rPr>
        <w:t>Mike Hrdy</w:t>
      </w:r>
      <w:r w:rsidR="007C46FD">
        <w:rPr>
          <w:rFonts w:eastAsia="Times New Roman"/>
        </w:rPr>
        <w:t>,</w:t>
      </w:r>
      <w:r w:rsidRPr="1987E8BB">
        <w:rPr>
          <w:rFonts w:eastAsia="Times New Roman"/>
        </w:rPr>
        <w:t xml:space="preserve"> MD</w:t>
      </w:r>
      <w:r w:rsidR="007C46FD">
        <w:rPr>
          <w:rFonts w:eastAsia="Times New Roman"/>
        </w:rPr>
        <w:t>,</w:t>
      </w:r>
      <w:r w:rsidR="00C52BB3">
        <w:rPr>
          <w:rFonts w:eastAsia="Times New Roman"/>
        </w:rPr>
        <w:t xml:space="preserve"> </w:t>
      </w:r>
      <w:proofErr w:type="spellStart"/>
      <w:r w:rsidR="00C52BB3">
        <w:rPr>
          <w:rFonts w:eastAsia="Times New Roman"/>
        </w:rPr>
        <w:t>M</w:t>
      </w:r>
      <w:r w:rsidR="00000673">
        <w:rPr>
          <w:rFonts w:eastAsia="Times New Roman"/>
        </w:rPr>
        <w:t>SEd</w:t>
      </w:r>
      <w:proofErr w:type="spellEnd"/>
    </w:p>
    <w:p w14:paraId="48AC65EB" w14:textId="77777777" w:rsidR="005144B9" w:rsidRDefault="005144B9" w:rsidP="1987E8BB">
      <w:pPr>
        <w:spacing w:after="206"/>
        <w:rPr>
          <w:rFonts w:eastAsia="Times New Roman"/>
        </w:rPr>
      </w:pPr>
      <w:r>
        <w:rPr>
          <w:rFonts w:eastAsia="Times New Roman"/>
        </w:rPr>
        <w:t>Ammarah Iqbal, MD</w:t>
      </w:r>
    </w:p>
    <w:p w14:paraId="51B0E22A" w14:textId="46A298FD" w:rsidR="56D12507" w:rsidRDefault="56D12507" w:rsidP="1987E8BB">
      <w:pPr>
        <w:spacing w:after="206"/>
        <w:rPr>
          <w:rFonts w:eastAsia="Times New Roman"/>
        </w:rPr>
      </w:pPr>
      <w:r w:rsidRPr="1987E8BB">
        <w:rPr>
          <w:rFonts w:eastAsia="Times New Roman"/>
        </w:rPr>
        <w:t>Megan Lavoie</w:t>
      </w:r>
      <w:r w:rsidR="007C46FD">
        <w:rPr>
          <w:rFonts w:eastAsia="Times New Roman"/>
        </w:rPr>
        <w:t>,</w:t>
      </w:r>
      <w:r w:rsidRPr="1987E8BB">
        <w:rPr>
          <w:rFonts w:eastAsia="Times New Roman"/>
        </w:rPr>
        <w:t xml:space="preserve"> MD</w:t>
      </w:r>
    </w:p>
    <w:p w14:paraId="560BCE18" w14:textId="66D40A95" w:rsidR="00C52BB3" w:rsidRDefault="00C52BB3" w:rsidP="1987E8BB">
      <w:pPr>
        <w:spacing w:after="206"/>
        <w:rPr>
          <w:rFonts w:eastAsia="Times New Roman"/>
        </w:rPr>
      </w:pPr>
      <w:r>
        <w:rPr>
          <w:rFonts w:eastAsia="Times New Roman"/>
        </w:rPr>
        <w:t>Brian Lee</w:t>
      </w:r>
      <w:r w:rsidR="007C46FD">
        <w:rPr>
          <w:rFonts w:eastAsia="Times New Roman"/>
        </w:rPr>
        <w:t>,</w:t>
      </w:r>
      <w:r>
        <w:rPr>
          <w:rFonts w:eastAsia="Times New Roman"/>
        </w:rPr>
        <w:t xml:space="preserve"> MD</w:t>
      </w:r>
    </w:p>
    <w:p w14:paraId="6C62F34C" w14:textId="6FA6ECD0" w:rsidR="56D12507" w:rsidRDefault="56D12507" w:rsidP="1987E8BB">
      <w:pPr>
        <w:spacing w:after="206"/>
        <w:rPr>
          <w:rFonts w:eastAsia="Times New Roman"/>
        </w:rPr>
      </w:pPr>
      <w:proofErr w:type="spellStart"/>
      <w:r w:rsidRPr="1987E8BB">
        <w:rPr>
          <w:rFonts w:eastAsia="Times New Roman"/>
        </w:rPr>
        <w:t>Khoon</w:t>
      </w:r>
      <w:proofErr w:type="spellEnd"/>
      <w:r w:rsidRPr="1987E8BB">
        <w:rPr>
          <w:rFonts w:eastAsia="Times New Roman"/>
        </w:rPr>
        <w:t>-Yen Tay</w:t>
      </w:r>
      <w:r w:rsidR="007C46FD">
        <w:rPr>
          <w:rFonts w:eastAsia="Times New Roman"/>
        </w:rPr>
        <w:t>,</w:t>
      </w:r>
      <w:r w:rsidRPr="1987E8BB">
        <w:rPr>
          <w:rFonts w:eastAsia="Times New Roman"/>
        </w:rPr>
        <w:t xml:space="preserve"> MD</w:t>
      </w:r>
    </w:p>
    <w:p w14:paraId="0DFFF86A" w14:textId="1361A968" w:rsidR="00B06AF2" w:rsidRDefault="00B06AF2" w:rsidP="1987E8BB">
      <w:pPr>
        <w:spacing w:after="206"/>
        <w:rPr>
          <w:rFonts w:eastAsia="Times New Roman"/>
        </w:rPr>
      </w:pPr>
      <w:r>
        <w:rPr>
          <w:rFonts w:eastAsia="Times New Roman"/>
        </w:rPr>
        <w:t>Anita Thomas, MD MPH</w:t>
      </w:r>
    </w:p>
    <w:p w14:paraId="6BD52983" w14:textId="22ECF6C1" w:rsidR="007E493B" w:rsidRDefault="56D12507" w:rsidP="1987E8BB">
      <w:pPr>
        <w:spacing w:after="206"/>
        <w:rPr>
          <w:rFonts w:eastAsia="Times New Roman"/>
        </w:rPr>
      </w:pPr>
      <w:r w:rsidRPr="1987E8BB">
        <w:rPr>
          <w:rFonts w:eastAsia="Times New Roman"/>
        </w:rPr>
        <w:lastRenderedPageBreak/>
        <w:t>Theresa Walls, MD</w:t>
      </w:r>
      <w:r w:rsidR="00000673">
        <w:rPr>
          <w:rFonts w:eastAsia="Times New Roman"/>
        </w:rPr>
        <w:t xml:space="preserve"> MPH</w:t>
      </w:r>
    </w:p>
    <w:p w14:paraId="5F3F5B20" w14:textId="39A37177" w:rsidR="00B37D67" w:rsidRPr="00080EA4" w:rsidRDefault="00B37D67" w:rsidP="1987E8BB">
      <w:pPr>
        <w:spacing w:after="206"/>
        <w:rPr>
          <w:rFonts w:eastAsia="Times New Roman"/>
        </w:rPr>
      </w:pPr>
      <w:r w:rsidRPr="1987E8BB">
        <w:rPr>
          <w:rFonts w:eastAsia="Times New Roman"/>
          <w:b/>
          <w:bCs/>
        </w:rPr>
        <w:t>Application deadline</w:t>
      </w:r>
      <w:r w:rsidRPr="1987E8BB">
        <w:rPr>
          <w:rFonts w:eastAsia="Times New Roman"/>
        </w:rPr>
        <w:t xml:space="preserve">: </w:t>
      </w:r>
      <w:r w:rsidR="005F0902" w:rsidRPr="1987E8BB">
        <w:rPr>
          <w:rFonts w:eastAsia="Times New Roman"/>
        </w:rPr>
        <w:t>Rolling</w:t>
      </w:r>
      <w:r w:rsidR="34B532E5" w:rsidRPr="1987E8BB">
        <w:rPr>
          <w:rFonts w:eastAsia="Times New Roman"/>
        </w:rPr>
        <w:t xml:space="preserve"> application with interviews granted on a rolling basis</w:t>
      </w:r>
    </w:p>
    <w:p w14:paraId="274D0AA7" w14:textId="58BE628B" w:rsidR="00B37D67" w:rsidRPr="00204C18" w:rsidRDefault="00B37D67" w:rsidP="1987E8BB">
      <w:pPr>
        <w:spacing w:after="206"/>
        <w:rPr>
          <w:rFonts w:eastAsia="Times New Roman"/>
          <w:b/>
          <w:bCs/>
        </w:rPr>
      </w:pPr>
      <w:r w:rsidRPr="00204C18">
        <w:rPr>
          <w:rFonts w:eastAsia="Times New Roman"/>
          <w:b/>
          <w:bCs/>
        </w:rPr>
        <w:t>About CHOP:</w:t>
      </w:r>
    </w:p>
    <w:p w14:paraId="7475D8B3" w14:textId="5088B322" w:rsidR="00B37D67" w:rsidRPr="00B37D67" w:rsidRDefault="00B37D67" w:rsidP="00B37D67">
      <w:pPr>
        <w:spacing w:after="206"/>
        <w:rPr>
          <w:rFonts w:eastAsia="Times New Roman" w:cstheme="minorHAnsi"/>
        </w:rPr>
      </w:pPr>
      <w:r w:rsidRPr="00B37D67">
        <w:rPr>
          <w:rFonts w:eastAsia="Times New Roman" w:cstheme="minorHAnsi"/>
        </w:rPr>
        <w:t>The nation’s first pediatric hospital, CHOP has been providing exceptional healthcare for children since 1855. The Hospital’s mission is to advance pediatric healthcare worldwide through:</w:t>
      </w:r>
    </w:p>
    <w:p w14:paraId="68073F77" w14:textId="77777777" w:rsidR="00B37D67" w:rsidRPr="00B37D67" w:rsidRDefault="00B37D67" w:rsidP="00B37D67">
      <w:pPr>
        <w:numPr>
          <w:ilvl w:val="0"/>
          <w:numId w:val="2"/>
        </w:numPr>
        <w:spacing w:before="100" w:beforeAutospacing="1" w:after="100" w:afterAutospacing="1"/>
        <w:rPr>
          <w:rFonts w:eastAsia="Times New Roman" w:cstheme="minorHAnsi"/>
        </w:rPr>
      </w:pPr>
      <w:r w:rsidRPr="00B37D67">
        <w:rPr>
          <w:rFonts w:eastAsia="Times New Roman" w:cstheme="minorHAnsi"/>
        </w:rPr>
        <w:t>Excellence in patient care</w:t>
      </w:r>
    </w:p>
    <w:p w14:paraId="791A9C8E" w14:textId="77777777" w:rsidR="00B37D67" w:rsidRPr="00B37D67" w:rsidRDefault="00B37D67" w:rsidP="00B37D67">
      <w:pPr>
        <w:numPr>
          <w:ilvl w:val="0"/>
          <w:numId w:val="2"/>
        </w:numPr>
        <w:spacing w:before="100" w:beforeAutospacing="1" w:after="100" w:afterAutospacing="1"/>
        <w:rPr>
          <w:rFonts w:eastAsia="Times New Roman" w:cstheme="minorHAnsi"/>
        </w:rPr>
      </w:pPr>
      <w:r w:rsidRPr="00B37D67">
        <w:rPr>
          <w:rFonts w:eastAsia="Times New Roman" w:cstheme="minorHAnsi"/>
        </w:rPr>
        <w:t>Breakthrough research to cure pediatric diseases</w:t>
      </w:r>
    </w:p>
    <w:p w14:paraId="0CF4FC1C" w14:textId="77777777" w:rsidR="00B37D67" w:rsidRPr="00B37D67" w:rsidRDefault="00B37D67" w:rsidP="00B37D67">
      <w:pPr>
        <w:numPr>
          <w:ilvl w:val="0"/>
          <w:numId w:val="2"/>
        </w:numPr>
        <w:spacing w:before="100" w:beforeAutospacing="1" w:after="100" w:afterAutospacing="1"/>
        <w:rPr>
          <w:rFonts w:eastAsia="Times New Roman" w:cstheme="minorHAnsi"/>
        </w:rPr>
      </w:pPr>
      <w:r w:rsidRPr="00B37D67">
        <w:rPr>
          <w:rFonts w:eastAsia="Times New Roman" w:cstheme="minorHAnsi"/>
        </w:rPr>
        <w:t>Education for future generations of medical professionals</w:t>
      </w:r>
    </w:p>
    <w:p w14:paraId="2D786FDA" w14:textId="77777777" w:rsidR="00B37D67" w:rsidRPr="00B37D67" w:rsidRDefault="00B37D67" w:rsidP="00B37D67">
      <w:pPr>
        <w:numPr>
          <w:ilvl w:val="0"/>
          <w:numId w:val="2"/>
        </w:numPr>
        <w:spacing w:before="100" w:beforeAutospacing="1" w:after="100" w:afterAutospacing="1"/>
        <w:rPr>
          <w:rFonts w:eastAsia="Times New Roman" w:cstheme="minorHAnsi"/>
        </w:rPr>
      </w:pPr>
      <w:r w:rsidRPr="00B37D67">
        <w:rPr>
          <w:rFonts w:eastAsia="Times New Roman" w:cstheme="minorHAnsi"/>
        </w:rPr>
        <w:t>Advocacy for children’s health</w:t>
      </w:r>
    </w:p>
    <w:p w14:paraId="0D727BAE" w14:textId="0DA5E020" w:rsidR="00B37D67" w:rsidRPr="00080EA4" w:rsidRDefault="00B37D67" w:rsidP="00B37D67">
      <w:pPr>
        <w:spacing w:after="206"/>
        <w:rPr>
          <w:rFonts w:eastAsia="Times New Roman" w:cstheme="minorHAnsi"/>
        </w:rPr>
      </w:pPr>
      <w:r w:rsidRPr="00B37D67">
        <w:rPr>
          <w:rFonts w:eastAsia="Times New Roman" w:cstheme="minorHAnsi"/>
        </w:rPr>
        <w:t>CHOP is consistently ranked at the top in </w:t>
      </w:r>
      <w:r w:rsidRPr="00B37D67">
        <w:rPr>
          <w:rFonts w:eastAsia="Times New Roman" w:cstheme="minorHAnsi"/>
          <w:i/>
          <w:iCs/>
        </w:rPr>
        <w:t>U.S. News &amp; World Report’s</w:t>
      </w:r>
      <w:r w:rsidRPr="00B37D67">
        <w:rPr>
          <w:rFonts w:eastAsia="Times New Roman" w:cstheme="minorHAnsi"/>
        </w:rPr>
        <w:t> survey of pediatric hospitals, which uses measures such as outcomes, research, patient-staff ratio and safety to evaluate a hospital’s quality. The </w:t>
      </w:r>
      <w:hyperlink r:id="rId13" w:history="1">
        <w:r w:rsidRPr="00B37D67">
          <w:rPr>
            <w:rFonts w:eastAsia="Times New Roman" w:cstheme="minorHAnsi"/>
            <w:u w:val="single"/>
          </w:rPr>
          <w:t>Department of Pediatrics</w:t>
        </w:r>
      </w:hyperlink>
      <w:r w:rsidRPr="00B37D67">
        <w:rPr>
          <w:rFonts w:eastAsia="Times New Roman" w:cstheme="minorHAnsi"/>
        </w:rPr>
        <w:t> at CHOP is consistently recognized as one of the nation’s foremost departments of pediatrics in </w:t>
      </w:r>
      <w:r w:rsidRPr="00B37D67">
        <w:rPr>
          <w:rFonts w:eastAsia="Times New Roman" w:cstheme="minorHAnsi"/>
          <w:i/>
          <w:iCs/>
        </w:rPr>
        <w:t>U.S. News &amp; World Report’s</w:t>
      </w:r>
      <w:r w:rsidRPr="00B37D67">
        <w:rPr>
          <w:rFonts w:eastAsia="Times New Roman" w:cstheme="minorHAnsi"/>
        </w:rPr>
        <w:t> survey of U.S. medical schools.</w:t>
      </w:r>
    </w:p>
    <w:p w14:paraId="0A9C1F62" w14:textId="36020794" w:rsidR="00B37D67" w:rsidRPr="00204C18" w:rsidRDefault="005F0902" w:rsidP="00B37D67">
      <w:pPr>
        <w:spacing w:after="160" w:line="320" w:lineRule="atLeast"/>
        <w:outlineLvl w:val="2"/>
        <w:rPr>
          <w:rFonts w:eastAsia="Times New Roman" w:cstheme="minorHAnsi"/>
          <w:b/>
          <w:bCs/>
        </w:rPr>
      </w:pPr>
      <w:r w:rsidRPr="00204C18">
        <w:rPr>
          <w:rFonts w:eastAsia="Times New Roman" w:cstheme="minorHAnsi"/>
          <w:b/>
          <w:bCs/>
        </w:rPr>
        <w:t>Simulation Fellowship</w:t>
      </w:r>
      <w:r w:rsidR="00B37D67" w:rsidRPr="00204C18">
        <w:rPr>
          <w:rFonts w:eastAsia="Times New Roman" w:cstheme="minorHAnsi"/>
          <w:b/>
          <w:bCs/>
        </w:rPr>
        <w:t xml:space="preserve"> overview</w:t>
      </w:r>
    </w:p>
    <w:p w14:paraId="72B98B93" w14:textId="77264C75" w:rsidR="001F7FA3" w:rsidRDefault="00B37D67" w:rsidP="1987E8BB">
      <w:pPr>
        <w:spacing w:after="206"/>
        <w:rPr>
          <w:rFonts w:eastAsia="Times New Roman"/>
        </w:rPr>
      </w:pPr>
      <w:r w:rsidRPr="1987E8BB">
        <w:rPr>
          <w:rFonts w:eastAsia="Times New Roman"/>
        </w:rPr>
        <w:t>The focus during your year of training is to </w:t>
      </w:r>
      <w:r w:rsidR="00EB608D" w:rsidRPr="1987E8BB">
        <w:rPr>
          <w:rFonts w:eastAsia="Times New Roman"/>
        </w:rPr>
        <w:t xml:space="preserve">develop your skills as a </w:t>
      </w:r>
      <w:r w:rsidR="0063742D" w:rsidRPr="1987E8BB">
        <w:rPr>
          <w:rFonts w:eastAsia="Times New Roman"/>
        </w:rPr>
        <w:t xml:space="preserve">medical </w:t>
      </w:r>
      <w:proofErr w:type="spellStart"/>
      <w:r w:rsidR="00EB608D" w:rsidRPr="1987E8BB">
        <w:rPr>
          <w:rFonts w:eastAsia="Times New Roman"/>
        </w:rPr>
        <w:t>simulation</w:t>
      </w:r>
      <w:r w:rsidR="0063742D" w:rsidRPr="1987E8BB">
        <w:rPr>
          <w:rFonts w:eastAsia="Times New Roman"/>
        </w:rPr>
        <w:t>ist</w:t>
      </w:r>
      <w:proofErr w:type="spellEnd"/>
      <w:r w:rsidR="0063742D" w:rsidRPr="1987E8BB">
        <w:rPr>
          <w:rFonts w:eastAsia="Times New Roman"/>
        </w:rPr>
        <w:t xml:space="preserve">. This </w:t>
      </w:r>
      <w:r w:rsidR="001F7FA3" w:rsidRPr="1987E8BB">
        <w:rPr>
          <w:rFonts w:eastAsia="Times New Roman"/>
        </w:rPr>
        <w:t xml:space="preserve">may take many forms, depending on </w:t>
      </w:r>
      <w:r w:rsidR="6D087BD2" w:rsidRPr="1987E8BB">
        <w:rPr>
          <w:rFonts w:eastAsia="Times New Roman"/>
        </w:rPr>
        <w:t>your</w:t>
      </w:r>
      <w:r w:rsidR="001F7FA3" w:rsidRPr="1987E8BB">
        <w:rPr>
          <w:rFonts w:eastAsia="Times New Roman"/>
        </w:rPr>
        <w:t xml:space="preserve"> interests within simulation</w:t>
      </w:r>
      <w:r w:rsidR="004C0E76" w:rsidRPr="1987E8BB">
        <w:rPr>
          <w:rFonts w:eastAsia="Times New Roman"/>
        </w:rPr>
        <w:t xml:space="preserve">, but all fellows will have opportunities to use simulation </w:t>
      </w:r>
      <w:r w:rsidR="003F56DE" w:rsidRPr="1987E8BB">
        <w:rPr>
          <w:rFonts w:eastAsia="Times New Roman"/>
        </w:rPr>
        <w:t xml:space="preserve">in education, research, and quality </w:t>
      </w:r>
      <w:r w:rsidR="61A46B59" w:rsidRPr="1987E8BB">
        <w:rPr>
          <w:rFonts w:eastAsia="Times New Roman"/>
        </w:rPr>
        <w:t xml:space="preserve">or process </w:t>
      </w:r>
      <w:r w:rsidR="00204C18">
        <w:rPr>
          <w:rFonts w:eastAsia="Times New Roman"/>
        </w:rPr>
        <w:t>i</w:t>
      </w:r>
      <w:r w:rsidR="003F56DE" w:rsidRPr="1987E8BB">
        <w:rPr>
          <w:rFonts w:eastAsia="Times New Roman"/>
        </w:rPr>
        <w:t xml:space="preserve">mprovement. </w:t>
      </w:r>
    </w:p>
    <w:p w14:paraId="0BBBD6AE" w14:textId="2A987656" w:rsidR="00B70B7A" w:rsidRDefault="00B70B7A" w:rsidP="1987E8BB">
      <w:pPr>
        <w:spacing w:after="206" w:line="259" w:lineRule="auto"/>
        <w:rPr>
          <w:rFonts w:eastAsia="Times New Roman"/>
        </w:rPr>
      </w:pPr>
      <w:r w:rsidRPr="1987E8BB">
        <w:rPr>
          <w:rFonts w:eastAsia="Times New Roman"/>
        </w:rPr>
        <w:t xml:space="preserve">The fellow will be expected </w:t>
      </w:r>
      <w:r w:rsidR="6D87EC30" w:rsidRPr="1987E8BB">
        <w:rPr>
          <w:rFonts w:eastAsia="Times New Roman"/>
        </w:rPr>
        <w:t xml:space="preserve">to </w:t>
      </w:r>
      <w:r w:rsidR="00F54780" w:rsidRPr="1987E8BB">
        <w:rPr>
          <w:rFonts w:eastAsia="Times New Roman"/>
        </w:rPr>
        <w:t xml:space="preserve">take the CHOP PEM Simulation Team’s </w:t>
      </w:r>
      <w:r w:rsidR="006A269C" w:rsidRPr="1987E8BB">
        <w:rPr>
          <w:rFonts w:eastAsia="Times New Roman"/>
        </w:rPr>
        <w:t xml:space="preserve">3-hour </w:t>
      </w:r>
      <w:r w:rsidR="00F54780" w:rsidRPr="1987E8BB">
        <w:rPr>
          <w:rFonts w:eastAsia="Times New Roman"/>
        </w:rPr>
        <w:t xml:space="preserve">mini-facilitator course in the </w:t>
      </w:r>
      <w:r w:rsidR="00475718" w:rsidRPr="1987E8BB">
        <w:rPr>
          <w:rFonts w:eastAsia="Times New Roman"/>
        </w:rPr>
        <w:t xml:space="preserve">summer and the </w:t>
      </w:r>
      <w:r w:rsidR="00F54780" w:rsidRPr="1987E8BB">
        <w:rPr>
          <w:rFonts w:eastAsia="Times New Roman"/>
        </w:rPr>
        <w:t xml:space="preserve">CHOP Simulation Center’s </w:t>
      </w:r>
      <w:r w:rsidR="006A269C" w:rsidRPr="1987E8BB">
        <w:rPr>
          <w:rFonts w:eastAsia="Times New Roman"/>
        </w:rPr>
        <w:t xml:space="preserve">3-day </w:t>
      </w:r>
      <w:r w:rsidR="00F54780" w:rsidRPr="1987E8BB">
        <w:rPr>
          <w:rFonts w:eastAsia="Times New Roman"/>
        </w:rPr>
        <w:t xml:space="preserve">Facilitator Course in </w:t>
      </w:r>
      <w:r w:rsidR="00EF35F5">
        <w:rPr>
          <w:rFonts w:eastAsia="Times New Roman"/>
        </w:rPr>
        <w:t>October.</w:t>
      </w:r>
      <w:r w:rsidR="006A269C" w:rsidRPr="1987E8BB">
        <w:rPr>
          <w:rFonts w:eastAsia="Times New Roman"/>
        </w:rPr>
        <w:t xml:space="preserve"> </w:t>
      </w:r>
      <w:r w:rsidR="5E715333" w:rsidRPr="1987E8BB">
        <w:rPr>
          <w:rFonts w:eastAsia="Times New Roman"/>
        </w:rPr>
        <w:t xml:space="preserve">Further training in advanced simulation and debriefing courses </w:t>
      </w:r>
      <w:proofErr w:type="gramStart"/>
      <w:r w:rsidR="5E715333" w:rsidRPr="1987E8BB">
        <w:rPr>
          <w:rFonts w:eastAsia="Times New Roman"/>
        </w:rPr>
        <w:t>are</w:t>
      </w:r>
      <w:proofErr w:type="gramEnd"/>
      <w:r w:rsidR="5E715333" w:rsidRPr="1987E8BB">
        <w:rPr>
          <w:rFonts w:eastAsia="Times New Roman"/>
        </w:rPr>
        <w:t xml:space="preserve"> also available based on each fellow’s interests and skills. </w:t>
      </w:r>
    </w:p>
    <w:p w14:paraId="2E24A2BB" w14:textId="05A74E05" w:rsidR="004152A4" w:rsidRDefault="004152A4" w:rsidP="1987E8BB">
      <w:pPr>
        <w:spacing w:after="206"/>
        <w:rPr>
          <w:rFonts w:eastAsia="Times New Roman"/>
        </w:rPr>
      </w:pPr>
      <w:r w:rsidRPr="1987E8BB">
        <w:rPr>
          <w:rFonts w:eastAsia="Times New Roman"/>
        </w:rPr>
        <w:t xml:space="preserve">The fellow will be expected to attend/participate in the following monthly </w:t>
      </w:r>
      <w:r w:rsidR="004C414B" w:rsidRPr="1987E8BB">
        <w:rPr>
          <w:rFonts w:eastAsia="Times New Roman"/>
        </w:rPr>
        <w:t xml:space="preserve">simulation </w:t>
      </w:r>
      <w:r w:rsidRPr="1987E8BB">
        <w:rPr>
          <w:rFonts w:eastAsia="Times New Roman"/>
        </w:rPr>
        <w:t>meetings:</w:t>
      </w:r>
    </w:p>
    <w:p w14:paraId="5F808EAC" w14:textId="2E3EAFE7" w:rsidR="004152A4" w:rsidRDefault="00367D7C" w:rsidP="004C414B">
      <w:pPr>
        <w:pStyle w:val="ListParagraph"/>
        <w:numPr>
          <w:ilvl w:val="0"/>
          <w:numId w:val="16"/>
        </w:numPr>
        <w:spacing w:after="206"/>
        <w:rPr>
          <w:rFonts w:eastAsia="Times New Roman" w:cstheme="minorHAnsi"/>
        </w:rPr>
      </w:pPr>
      <w:proofErr w:type="spellStart"/>
      <w:r>
        <w:rPr>
          <w:rFonts w:eastAsia="Times New Roman" w:cstheme="minorHAnsi"/>
        </w:rPr>
        <w:t>DoEM</w:t>
      </w:r>
      <w:proofErr w:type="spellEnd"/>
      <w:r>
        <w:rPr>
          <w:rFonts w:eastAsia="Times New Roman" w:cstheme="minorHAnsi"/>
        </w:rPr>
        <w:t xml:space="preserve"> </w:t>
      </w:r>
      <w:r w:rsidR="004C414B">
        <w:rPr>
          <w:rFonts w:eastAsia="Times New Roman" w:cstheme="minorHAnsi"/>
        </w:rPr>
        <w:t xml:space="preserve">PEM Simulation Planning </w:t>
      </w:r>
    </w:p>
    <w:p w14:paraId="60E2A588" w14:textId="7E940F2D" w:rsidR="004C414B" w:rsidRDefault="00367D7C" w:rsidP="004C414B">
      <w:pPr>
        <w:pStyle w:val="ListParagraph"/>
        <w:numPr>
          <w:ilvl w:val="0"/>
          <w:numId w:val="16"/>
        </w:numPr>
        <w:spacing w:after="206"/>
        <w:rPr>
          <w:rFonts w:eastAsia="Times New Roman" w:cstheme="minorHAnsi"/>
        </w:rPr>
      </w:pPr>
      <w:r>
        <w:rPr>
          <w:rFonts w:eastAsia="Times New Roman" w:cstheme="minorHAnsi"/>
        </w:rPr>
        <w:t xml:space="preserve">Sim </w:t>
      </w:r>
      <w:r w:rsidR="004C414B">
        <w:rPr>
          <w:rFonts w:eastAsia="Times New Roman" w:cstheme="minorHAnsi"/>
        </w:rPr>
        <w:t xml:space="preserve">Research </w:t>
      </w:r>
      <w:r w:rsidR="004879D2">
        <w:rPr>
          <w:rFonts w:eastAsia="Times New Roman" w:cstheme="minorHAnsi"/>
        </w:rPr>
        <w:t>Mentor</w:t>
      </w:r>
      <w:r>
        <w:rPr>
          <w:rFonts w:eastAsia="Times New Roman" w:cstheme="minorHAnsi"/>
        </w:rPr>
        <w:t xml:space="preserve"> meetings</w:t>
      </w:r>
    </w:p>
    <w:p w14:paraId="32B1F77E" w14:textId="77777777" w:rsidR="00DE36BB" w:rsidRDefault="004C414B" w:rsidP="004C414B">
      <w:pPr>
        <w:pStyle w:val="ListParagraph"/>
        <w:numPr>
          <w:ilvl w:val="0"/>
          <w:numId w:val="16"/>
        </w:numPr>
        <w:spacing w:after="206"/>
        <w:rPr>
          <w:rFonts w:eastAsia="Times New Roman" w:cstheme="minorHAnsi"/>
        </w:rPr>
      </w:pPr>
      <w:r>
        <w:rPr>
          <w:rFonts w:eastAsia="Times New Roman" w:cstheme="minorHAnsi"/>
        </w:rPr>
        <w:t>CHOP Simulation Center Research</w:t>
      </w:r>
    </w:p>
    <w:p w14:paraId="2D9747D6" w14:textId="70F97DD5" w:rsidR="004C414B" w:rsidRPr="00DE36BB" w:rsidRDefault="00DE36BB" w:rsidP="00DE36BB">
      <w:pPr>
        <w:pStyle w:val="ListParagraph"/>
        <w:numPr>
          <w:ilvl w:val="0"/>
          <w:numId w:val="16"/>
        </w:numPr>
        <w:spacing w:after="206"/>
        <w:rPr>
          <w:rFonts w:eastAsia="Times New Roman" w:cstheme="minorHAnsi"/>
        </w:rPr>
      </w:pPr>
      <w:r>
        <w:rPr>
          <w:rFonts w:eastAsia="Times New Roman" w:cstheme="minorHAnsi"/>
        </w:rPr>
        <w:t>CHOP Simulation Center Journal Club</w:t>
      </w:r>
      <w:r w:rsidR="004C414B" w:rsidRPr="00DE36BB">
        <w:rPr>
          <w:rFonts w:eastAsia="Times New Roman" w:cstheme="minorHAnsi"/>
        </w:rPr>
        <w:t xml:space="preserve"> </w:t>
      </w:r>
    </w:p>
    <w:p w14:paraId="6A2BDC4B" w14:textId="0717DB2D" w:rsidR="00402966" w:rsidRDefault="00402966" w:rsidP="005F0902">
      <w:pPr>
        <w:spacing w:after="206"/>
        <w:rPr>
          <w:rFonts w:eastAsia="Times New Roman" w:cstheme="minorHAnsi"/>
        </w:rPr>
      </w:pPr>
      <w:r>
        <w:rPr>
          <w:rFonts w:eastAsia="Times New Roman" w:cstheme="minorHAnsi"/>
        </w:rPr>
        <w:t xml:space="preserve">At the conclusion of fellowship, </w:t>
      </w:r>
      <w:r w:rsidR="008A4DF6">
        <w:rPr>
          <w:rFonts w:eastAsia="Times New Roman" w:cstheme="minorHAnsi"/>
        </w:rPr>
        <w:t xml:space="preserve">the </w:t>
      </w:r>
      <w:r>
        <w:rPr>
          <w:rFonts w:eastAsia="Times New Roman" w:cstheme="minorHAnsi"/>
        </w:rPr>
        <w:t>fellow</w:t>
      </w:r>
      <w:r w:rsidR="008A4DF6">
        <w:rPr>
          <w:rFonts w:eastAsia="Times New Roman" w:cstheme="minorHAnsi"/>
        </w:rPr>
        <w:t xml:space="preserve"> will be</w:t>
      </w:r>
      <w:r>
        <w:rPr>
          <w:rFonts w:eastAsia="Times New Roman" w:cstheme="minorHAnsi"/>
        </w:rPr>
        <w:t xml:space="preserve"> expected to:</w:t>
      </w:r>
    </w:p>
    <w:p w14:paraId="32ACFD9A" w14:textId="2C857D38" w:rsidR="005F0902" w:rsidRPr="00402966" w:rsidRDefault="26B73688" w:rsidP="1987E8BB">
      <w:pPr>
        <w:pStyle w:val="ListParagraph"/>
        <w:numPr>
          <w:ilvl w:val="0"/>
          <w:numId w:val="15"/>
        </w:numPr>
        <w:spacing w:after="206"/>
        <w:rPr>
          <w:rFonts w:eastAsiaTheme="minorEastAsia"/>
          <w:b/>
          <w:bCs/>
        </w:rPr>
      </w:pPr>
      <w:r w:rsidRPr="1987E8BB">
        <w:rPr>
          <w:rFonts w:eastAsia="Times New Roman"/>
        </w:rPr>
        <w:t xml:space="preserve">Have </w:t>
      </w:r>
      <w:r w:rsidR="00EB608D" w:rsidRPr="1987E8BB">
        <w:rPr>
          <w:rFonts w:eastAsia="Times New Roman"/>
        </w:rPr>
        <w:t>an educational “portfolio”</w:t>
      </w:r>
      <w:r w:rsidR="00402966" w:rsidRPr="1987E8BB">
        <w:rPr>
          <w:rFonts w:eastAsia="Times New Roman"/>
        </w:rPr>
        <w:t xml:space="preserve"> </w:t>
      </w:r>
      <w:r w:rsidR="00B70B7A" w:rsidRPr="1987E8BB">
        <w:rPr>
          <w:rFonts w:eastAsia="Times New Roman"/>
        </w:rPr>
        <w:t>o</w:t>
      </w:r>
      <w:r w:rsidR="00402966" w:rsidRPr="1987E8BB">
        <w:rPr>
          <w:rFonts w:eastAsia="Times New Roman"/>
        </w:rPr>
        <w:t>f simulations</w:t>
      </w:r>
      <w:r w:rsidR="002E6224" w:rsidRPr="1987E8BB">
        <w:rPr>
          <w:rFonts w:eastAsia="Times New Roman"/>
        </w:rPr>
        <w:t xml:space="preserve"> scenarios</w:t>
      </w:r>
      <w:r w:rsidR="00B70B7A" w:rsidRPr="1987E8BB">
        <w:rPr>
          <w:rFonts w:eastAsia="Times New Roman"/>
        </w:rPr>
        <w:t xml:space="preserve"> </w:t>
      </w:r>
    </w:p>
    <w:p w14:paraId="45EDC3D2" w14:textId="64F13DD6" w:rsidR="005F0902" w:rsidRPr="00402966" w:rsidRDefault="008D66E8" w:rsidP="1987E8BB">
      <w:pPr>
        <w:pStyle w:val="ListParagraph"/>
        <w:numPr>
          <w:ilvl w:val="0"/>
          <w:numId w:val="15"/>
        </w:numPr>
        <w:spacing w:after="206"/>
        <w:rPr>
          <w:b/>
          <w:bCs/>
        </w:rPr>
      </w:pPr>
      <w:r w:rsidRPr="1987E8BB">
        <w:rPr>
          <w:rFonts w:eastAsia="Times New Roman"/>
        </w:rPr>
        <w:t>P</w:t>
      </w:r>
      <w:r w:rsidR="00B37D67" w:rsidRPr="1987E8BB">
        <w:rPr>
          <w:rFonts w:eastAsia="Times New Roman"/>
        </w:rPr>
        <w:t xml:space="preserve">resent academic work at a national </w:t>
      </w:r>
      <w:r w:rsidR="0085049A">
        <w:rPr>
          <w:rFonts w:eastAsia="Times New Roman"/>
        </w:rPr>
        <w:t xml:space="preserve">or international simulation </w:t>
      </w:r>
      <w:r w:rsidR="00B37D67" w:rsidRPr="1987E8BB">
        <w:rPr>
          <w:rFonts w:eastAsia="Times New Roman"/>
        </w:rPr>
        <w:t>meeting</w:t>
      </w:r>
    </w:p>
    <w:p w14:paraId="25D481A4" w14:textId="07CD7B81" w:rsidR="00B37D67" w:rsidRPr="00B37D67" w:rsidRDefault="31FEFD48" w:rsidP="1987E8BB">
      <w:pPr>
        <w:spacing w:after="206"/>
        <w:rPr>
          <w:rFonts w:eastAsia="Times New Roman"/>
        </w:rPr>
      </w:pPr>
      <w:r w:rsidRPr="1987E8BB">
        <w:rPr>
          <w:rFonts w:eastAsia="Times New Roman"/>
          <w:u w:val="single"/>
        </w:rPr>
        <w:t>Interested fellows may take part in a certificate program, though funding is not guaranteed</w:t>
      </w:r>
      <w:r w:rsidR="0085049A">
        <w:rPr>
          <w:rFonts w:eastAsia="Times New Roman"/>
          <w:u w:val="single"/>
        </w:rPr>
        <w:t>:</w:t>
      </w:r>
    </w:p>
    <w:p w14:paraId="53769B47" w14:textId="24E56405" w:rsidR="00B37D67" w:rsidRPr="00FF6EFD" w:rsidRDefault="00B37D67" w:rsidP="00FF6EFD">
      <w:pPr>
        <w:pStyle w:val="ListParagraph"/>
        <w:numPr>
          <w:ilvl w:val="0"/>
          <w:numId w:val="17"/>
        </w:numPr>
        <w:spacing w:after="206"/>
        <w:rPr>
          <w:rFonts w:eastAsia="Times New Roman"/>
        </w:rPr>
      </w:pPr>
      <w:hyperlink r:id="rId14">
        <w:r w:rsidRPr="00FF6EFD">
          <w:rPr>
            <w:rFonts w:eastAsia="Times New Roman"/>
            <w:u w:val="single"/>
          </w:rPr>
          <w:t>Clinical Research Certificate Program</w:t>
        </w:r>
      </w:hyperlink>
      <w:r w:rsidRPr="00FF6EFD">
        <w:rPr>
          <w:rFonts w:eastAsia="Times New Roman"/>
        </w:rPr>
        <w:t>. This program, which is designed primarily for School of Medicine residents, fellows and faculty, is offered through the Center for Clinical Epidemiology and Biostatistics of the University of Pennsylvania. </w:t>
      </w:r>
    </w:p>
    <w:p w14:paraId="3B1464EE" w14:textId="10AAEF2C" w:rsidR="5EF58555" w:rsidRPr="00FF6EFD" w:rsidRDefault="5EF58555" w:rsidP="00FF6EFD">
      <w:pPr>
        <w:pStyle w:val="ListParagraph"/>
        <w:numPr>
          <w:ilvl w:val="0"/>
          <w:numId w:val="17"/>
        </w:numPr>
        <w:spacing w:after="206"/>
        <w:rPr>
          <w:rFonts w:eastAsia="Times New Roman"/>
        </w:rPr>
      </w:pPr>
      <w:r w:rsidRPr="00FF6EFD">
        <w:rPr>
          <w:rFonts w:eastAsia="Times New Roman"/>
          <w:u w:val="single"/>
        </w:rPr>
        <w:t>Certificate in Medical Education for Health Professions.</w:t>
      </w:r>
      <w:r w:rsidRPr="00FF6EFD">
        <w:rPr>
          <w:rFonts w:eastAsia="Times New Roman"/>
        </w:rPr>
        <w:t xml:space="preserve"> This program, which is designed for all types of medical providers, is offered through the University of Pennsylvania Graduate School of Education. </w:t>
      </w:r>
    </w:p>
    <w:p w14:paraId="2111B29A" w14:textId="77777777" w:rsidR="00951F3F" w:rsidRPr="00951F3F" w:rsidRDefault="00951F3F" w:rsidP="00B37D67">
      <w:pPr>
        <w:spacing w:after="206"/>
        <w:rPr>
          <w:rFonts w:eastAsia="Times New Roman" w:cstheme="minorHAnsi"/>
          <w:b/>
          <w:bCs/>
        </w:rPr>
      </w:pPr>
      <w:r w:rsidRPr="00951F3F">
        <w:rPr>
          <w:rFonts w:eastAsia="Times New Roman" w:cstheme="minorHAnsi"/>
          <w:b/>
          <w:bCs/>
        </w:rPr>
        <w:t xml:space="preserve">Mentorship: </w:t>
      </w:r>
    </w:p>
    <w:p w14:paraId="50F9DE68" w14:textId="40C6AE18" w:rsidR="00B37D67" w:rsidRPr="00B37D67" w:rsidRDefault="00B37D67" w:rsidP="00B37D67">
      <w:pPr>
        <w:spacing w:after="206"/>
        <w:rPr>
          <w:rFonts w:eastAsia="Times New Roman" w:cstheme="minorHAnsi"/>
        </w:rPr>
      </w:pPr>
      <w:r w:rsidRPr="00B37D67">
        <w:rPr>
          <w:rFonts w:eastAsia="Times New Roman" w:cstheme="minorHAnsi"/>
        </w:rPr>
        <w:t xml:space="preserve">Soon after starting fellowship, you will be paired with </w:t>
      </w:r>
      <w:r w:rsidR="005F0902" w:rsidRPr="00080EA4">
        <w:rPr>
          <w:rFonts w:eastAsia="Times New Roman" w:cstheme="minorHAnsi"/>
        </w:rPr>
        <w:t xml:space="preserve">a simulation education mentor </w:t>
      </w:r>
      <w:r w:rsidRPr="00B37D67">
        <w:rPr>
          <w:rFonts w:eastAsia="Times New Roman" w:cstheme="minorHAnsi"/>
        </w:rPr>
        <w:t>and</w:t>
      </w:r>
      <w:r w:rsidR="005F0902" w:rsidRPr="00080EA4">
        <w:rPr>
          <w:rFonts w:eastAsia="Times New Roman" w:cstheme="minorHAnsi"/>
        </w:rPr>
        <w:t xml:space="preserve"> a simulation</w:t>
      </w:r>
      <w:r w:rsidRPr="00B37D67">
        <w:rPr>
          <w:rFonts w:eastAsia="Times New Roman" w:cstheme="minorHAnsi"/>
        </w:rPr>
        <w:t xml:space="preserve"> research mentor</w:t>
      </w:r>
      <w:r w:rsidR="005F0902" w:rsidRPr="00080EA4">
        <w:rPr>
          <w:rFonts w:eastAsia="Times New Roman" w:cstheme="minorHAnsi"/>
        </w:rPr>
        <w:t>. T</w:t>
      </w:r>
      <w:r w:rsidRPr="00B37D67">
        <w:rPr>
          <w:rFonts w:eastAsia="Times New Roman" w:cstheme="minorHAnsi"/>
        </w:rPr>
        <w:t>hese mentors are dedicated to assisting you in achieving your goals.</w:t>
      </w:r>
    </w:p>
    <w:p w14:paraId="1CD6177F" w14:textId="6E9D0571" w:rsidR="00B37D67" w:rsidRPr="00B37D67" w:rsidRDefault="00B37D67" w:rsidP="00B37D67">
      <w:pPr>
        <w:spacing w:after="206"/>
        <w:rPr>
          <w:rFonts w:eastAsia="Times New Roman" w:cstheme="minorHAnsi"/>
        </w:rPr>
      </w:pPr>
      <w:r w:rsidRPr="00B37D67">
        <w:rPr>
          <w:rFonts w:eastAsia="Times New Roman" w:cstheme="minorHAnsi"/>
        </w:rPr>
        <w:t xml:space="preserve">Your </w:t>
      </w:r>
      <w:r w:rsidR="005F0902" w:rsidRPr="00080EA4">
        <w:rPr>
          <w:rFonts w:eastAsia="Times New Roman" w:cstheme="minorHAnsi"/>
        </w:rPr>
        <w:t>simulation education</w:t>
      </w:r>
      <w:r w:rsidRPr="00B37D67">
        <w:rPr>
          <w:rFonts w:eastAsia="Times New Roman" w:cstheme="minorHAnsi"/>
        </w:rPr>
        <w:t xml:space="preserve"> mentor will:</w:t>
      </w:r>
    </w:p>
    <w:p w14:paraId="5C502333" w14:textId="77777777" w:rsidR="00B37D67" w:rsidRPr="00B37D67" w:rsidRDefault="00B37D67" w:rsidP="1987E8BB">
      <w:pPr>
        <w:numPr>
          <w:ilvl w:val="0"/>
          <w:numId w:val="9"/>
        </w:numPr>
        <w:spacing w:before="100" w:beforeAutospacing="1" w:after="100" w:afterAutospacing="1"/>
        <w:rPr>
          <w:rFonts w:eastAsia="Times New Roman"/>
        </w:rPr>
      </w:pPr>
      <w:r w:rsidRPr="1987E8BB">
        <w:rPr>
          <w:rFonts w:eastAsia="Times New Roman"/>
        </w:rPr>
        <w:t>Assist you in acquiring and mastering clinical, procedural and teaching skills</w:t>
      </w:r>
    </w:p>
    <w:p w14:paraId="096340FC" w14:textId="77777777" w:rsidR="00B37D67" w:rsidRPr="00B37D67" w:rsidRDefault="00B37D67" w:rsidP="1987E8BB">
      <w:pPr>
        <w:numPr>
          <w:ilvl w:val="0"/>
          <w:numId w:val="9"/>
        </w:numPr>
        <w:spacing w:before="100" w:beforeAutospacing="1" w:after="100" w:afterAutospacing="1"/>
        <w:rPr>
          <w:rFonts w:eastAsia="Times New Roman"/>
        </w:rPr>
      </w:pPr>
      <w:r w:rsidRPr="1987E8BB">
        <w:rPr>
          <w:rFonts w:eastAsia="Times New Roman"/>
        </w:rPr>
        <w:t>Be available to preview/edit your lecture or case conference material</w:t>
      </w:r>
    </w:p>
    <w:p w14:paraId="3FC0B4C6" w14:textId="77777777" w:rsidR="00B37D67" w:rsidRPr="00B37D67" w:rsidRDefault="00B37D67" w:rsidP="1987E8BB">
      <w:pPr>
        <w:numPr>
          <w:ilvl w:val="0"/>
          <w:numId w:val="9"/>
        </w:numPr>
        <w:spacing w:before="100" w:beforeAutospacing="1" w:after="100" w:afterAutospacing="1"/>
        <w:rPr>
          <w:rFonts w:eastAsia="Times New Roman"/>
        </w:rPr>
      </w:pPr>
      <w:r w:rsidRPr="1987E8BB">
        <w:rPr>
          <w:rFonts w:eastAsia="Times New Roman"/>
        </w:rPr>
        <w:t>Help foster clinical questions to direct your research interests</w:t>
      </w:r>
    </w:p>
    <w:p w14:paraId="03BD50A1" w14:textId="2C6941B9" w:rsidR="00B37D67" w:rsidRDefault="00B37D67" w:rsidP="1987E8BB">
      <w:pPr>
        <w:numPr>
          <w:ilvl w:val="0"/>
          <w:numId w:val="9"/>
        </w:numPr>
        <w:spacing w:beforeAutospacing="1" w:afterAutospacing="1" w:line="259" w:lineRule="auto"/>
        <w:rPr>
          <w:rFonts w:eastAsiaTheme="minorEastAsia"/>
        </w:rPr>
      </w:pPr>
      <w:r w:rsidRPr="1987E8BB">
        <w:rPr>
          <w:rFonts w:eastAsia="Times New Roman"/>
        </w:rPr>
        <w:t xml:space="preserve">Facilitate your ability to achieve work/life </w:t>
      </w:r>
      <w:r w:rsidR="29E3652D" w:rsidRPr="1987E8BB">
        <w:rPr>
          <w:rFonts w:eastAsia="Times New Roman"/>
        </w:rPr>
        <w:t>integration</w:t>
      </w:r>
    </w:p>
    <w:p w14:paraId="6A7D45DD" w14:textId="47A75FA5" w:rsidR="00B37D67" w:rsidRPr="00B37D67" w:rsidRDefault="29E3652D" w:rsidP="1987E8BB">
      <w:pPr>
        <w:numPr>
          <w:ilvl w:val="0"/>
          <w:numId w:val="9"/>
        </w:numPr>
        <w:spacing w:before="100" w:beforeAutospacing="1" w:after="100" w:afterAutospacing="1"/>
        <w:rPr>
          <w:rFonts w:eastAsia="Times New Roman"/>
        </w:rPr>
      </w:pPr>
      <w:r w:rsidRPr="1987E8BB">
        <w:rPr>
          <w:rFonts w:eastAsia="Times New Roman"/>
        </w:rPr>
        <w:t>O</w:t>
      </w:r>
      <w:r w:rsidR="00B37D67" w:rsidRPr="1987E8BB">
        <w:rPr>
          <w:rFonts w:eastAsia="Times New Roman"/>
        </w:rPr>
        <w:t>ffer formative feedback</w:t>
      </w:r>
      <w:r w:rsidR="47568AD5" w:rsidRPr="1987E8BB">
        <w:rPr>
          <w:rFonts w:eastAsia="Times New Roman"/>
        </w:rPr>
        <w:t xml:space="preserve"> on areas for perceived growth</w:t>
      </w:r>
    </w:p>
    <w:p w14:paraId="7D889136" w14:textId="555BCFE9" w:rsidR="1987E8BB" w:rsidRPr="00DC75C9" w:rsidRDefault="00B37D67" w:rsidP="00DC75C9">
      <w:pPr>
        <w:numPr>
          <w:ilvl w:val="0"/>
          <w:numId w:val="9"/>
        </w:numPr>
        <w:spacing w:before="100" w:beforeAutospacing="1" w:after="100" w:afterAutospacing="1"/>
        <w:rPr>
          <w:rFonts w:eastAsia="Times New Roman"/>
        </w:rPr>
      </w:pPr>
      <w:r w:rsidRPr="1987E8BB">
        <w:rPr>
          <w:rFonts w:eastAsia="Times New Roman"/>
        </w:rPr>
        <w:t>Serve as a role model for your career development</w:t>
      </w:r>
    </w:p>
    <w:p w14:paraId="6333E786" w14:textId="4BCB7232" w:rsidR="00B37D67" w:rsidRPr="00B37D67" w:rsidRDefault="00B37D67" w:rsidP="00B37D67">
      <w:pPr>
        <w:spacing w:after="206"/>
        <w:rPr>
          <w:rFonts w:eastAsia="Times New Roman" w:cstheme="minorHAnsi"/>
        </w:rPr>
      </w:pPr>
      <w:r w:rsidRPr="00B37D67">
        <w:rPr>
          <w:rFonts w:eastAsia="Times New Roman" w:cstheme="minorHAnsi"/>
        </w:rPr>
        <w:t>Your</w:t>
      </w:r>
      <w:r w:rsidR="005F0902" w:rsidRPr="00080EA4">
        <w:rPr>
          <w:rFonts w:eastAsia="Times New Roman" w:cstheme="minorHAnsi"/>
        </w:rPr>
        <w:t xml:space="preserve"> simulation</w:t>
      </w:r>
      <w:r w:rsidRPr="00B37D67">
        <w:rPr>
          <w:rFonts w:eastAsia="Times New Roman" w:cstheme="minorHAnsi"/>
        </w:rPr>
        <w:t xml:space="preserve"> research mentor will:</w:t>
      </w:r>
    </w:p>
    <w:p w14:paraId="5945F65D" w14:textId="75581A05" w:rsidR="00B37D67" w:rsidRPr="00B37D67" w:rsidRDefault="00B37D67" w:rsidP="00B37D67">
      <w:pPr>
        <w:numPr>
          <w:ilvl w:val="0"/>
          <w:numId w:val="10"/>
        </w:numPr>
        <w:spacing w:before="100" w:beforeAutospacing="1" w:after="100" w:afterAutospacing="1"/>
        <w:rPr>
          <w:rFonts w:eastAsia="Times New Roman" w:cstheme="minorHAnsi"/>
        </w:rPr>
      </w:pPr>
      <w:r w:rsidRPr="00B37D67">
        <w:rPr>
          <w:rFonts w:eastAsia="Times New Roman" w:cstheme="minorHAnsi"/>
        </w:rPr>
        <w:t xml:space="preserve">Assist you in identifying an important clinical question and designing a </w:t>
      </w:r>
      <w:r w:rsidR="005F0902" w:rsidRPr="00080EA4">
        <w:rPr>
          <w:rFonts w:eastAsia="Times New Roman" w:cstheme="minorHAnsi"/>
        </w:rPr>
        <w:t xml:space="preserve">simulation </w:t>
      </w:r>
      <w:r w:rsidRPr="00B37D67">
        <w:rPr>
          <w:rFonts w:eastAsia="Times New Roman" w:cstheme="minorHAnsi"/>
        </w:rPr>
        <w:t>research project to address that question</w:t>
      </w:r>
    </w:p>
    <w:p w14:paraId="6C094332" w14:textId="77777777" w:rsidR="00B37D67" w:rsidRPr="00B37D67" w:rsidRDefault="00B37D67" w:rsidP="00B37D67">
      <w:pPr>
        <w:numPr>
          <w:ilvl w:val="0"/>
          <w:numId w:val="10"/>
        </w:numPr>
        <w:spacing w:before="100" w:beforeAutospacing="1" w:after="100" w:afterAutospacing="1"/>
        <w:rPr>
          <w:rFonts w:eastAsia="Times New Roman" w:cstheme="minorHAnsi"/>
        </w:rPr>
      </w:pPr>
      <w:r w:rsidRPr="00B37D67">
        <w:rPr>
          <w:rFonts w:eastAsia="Times New Roman" w:cstheme="minorHAnsi"/>
        </w:rPr>
        <w:t>Guide you in every phase of the project including IRB submission, data collection and analysis, and writing a manuscript</w:t>
      </w:r>
    </w:p>
    <w:p w14:paraId="6B24E981" w14:textId="558E9DA4" w:rsidR="1987E8BB" w:rsidRPr="00DC75C9" w:rsidRDefault="00B37D67" w:rsidP="00DC75C9">
      <w:pPr>
        <w:numPr>
          <w:ilvl w:val="0"/>
          <w:numId w:val="10"/>
        </w:numPr>
        <w:spacing w:before="100" w:beforeAutospacing="1" w:after="100" w:afterAutospacing="1"/>
        <w:rPr>
          <w:rFonts w:eastAsia="Times New Roman"/>
        </w:rPr>
      </w:pPr>
      <w:r w:rsidRPr="1987E8BB">
        <w:rPr>
          <w:rFonts w:eastAsia="Times New Roman"/>
        </w:rPr>
        <w:t xml:space="preserve">Assist you in preparing to present initial research ideas or results at </w:t>
      </w:r>
      <w:r w:rsidR="005F0902" w:rsidRPr="1987E8BB">
        <w:rPr>
          <w:rFonts w:eastAsia="Times New Roman"/>
        </w:rPr>
        <w:t>Simulation Center Res</w:t>
      </w:r>
      <w:r w:rsidR="00C32AC5">
        <w:rPr>
          <w:rFonts w:eastAsia="Times New Roman"/>
        </w:rPr>
        <w:t>e</w:t>
      </w:r>
      <w:r w:rsidR="005F0902" w:rsidRPr="1987E8BB">
        <w:rPr>
          <w:rFonts w:eastAsia="Times New Roman"/>
        </w:rPr>
        <w:t>arch meeting and eventually</w:t>
      </w:r>
      <w:r w:rsidRPr="1987E8BB">
        <w:rPr>
          <w:rFonts w:eastAsia="Times New Roman"/>
        </w:rPr>
        <w:t xml:space="preserve"> at a national society meeting</w:t>
      </w:r>
    </w:p>
    <w:p w14:paraId="5462B88C" w14:textId="77777777" w:rsidR="00B37D67" w:rsidRPr="00DC75C9" w:rsidRDefault="00B37D67" w:rsidP="00B37D67">
      <w:pPr>
        <w:pStyle w:val="Heading3"/>
        <w:spacing w:before="0" w:beforeAutospacing="0" w:after="160" w:afterAutospacing="0" w:line="320" w:lineRule="atLeast"/>
        <w:rPr>
          <w:rFonts w:asciiTheme="minorHAnsi" w:hAnsiTheme="minorHAnsi" w:cstheme="minorHAnsi"/>
          <w:sz w:val="24"/>
          <w:szCs w:val="24"/>
        </w:rPr>
      </w:pPr>
      <w:r w:rsidRPr="00DC75C9">
        <w:rPr>
          <w:rFonts w:asciiTheme="minorHAnsi" w:hAnsiTheme="minorHAnsi" w:cstheme="minorHAnsi"/>
          <w:sz w:val="24"/>
          <w:szCs w:val="24"/>
        </w:rPr>
        <w:t>Research within the Division of Emergency Medicine (</w:t>
      </w:r>
      <w:proofErr w:type="spellStart"/>
      <w:r w:rsidRPr="00DC75C9">
        <w:rPr>
          <w:rFonts w:asciiTheme="minorHAnsi" w:hAnsiTheme="minorHAnsi" w:cstheme="minorHAnsi"/>
          <w:sz w:val="24"/>
          <w:szCs w:val="24"/>
        </w:rPr>
        <w:t>DoEM</w:t>
      </w:r>
      <w:proofErr w:type="spellEnd"/>
      <w:r w:rsidRPr="00DC75C9">
        <w:rPr>
          <w:rFonts w:asciiTheme="minorHAnsi" w:hAnsiTheme="minorHAnsi" w:cstheme="minorHAnsi"/>
          <w:sz w:val="24"/>
          <w:szCs w:val="24"/>
        </w:rPr>
        <w:t>)</w:t>
      </w:r>
    </w:p>
    <w:p w14:paraId="6A4EAC3F" w14:textId="60FA7179" w:rsidR="00B37D67" w:rsidRPr="00080EA4" w:rsidRDefault="00B37D67" w:rsidP="00B37D67">
      <w:pPr>
        <w:pStyle w:val="NormalWeb"/>
        <w:spacing w:before="0" w:beforeAutospacing="0" w:after="206" w:afterAutospacing="0"/>
        <w:rPr>
          <w:rFonts w:asciiTheme="minorHAnsi" w:hAnsiTheme="minorHAnsi" w:cstheme="minorHAnsi"/>
        </w:rPr>
      </w:pPr>
      <w:r w:rsidRPr="00080EA4">
        <w:rPr>
          <w:rFonts w:asciiTheme="minorHAnsi" w:hAnsiTheme="minorHAnsi" w:cstheme="minorHAnsi"/>
        </w:rPr>
        <w:t xml:space="preserve">The PEM </w:t>
      </w:r>
      <w:r w:rsidR="005F0902" w:rsidRPr="00080EA4">
        <w:rPr>
          <w:rFonts w:asciiTheme="minorHAnsi" w:hAnsiTheme="minorHAnsi" w:cstheme="minorHAnsi"/>
        </w:rPr>
        <w:t xml:space="preserve">simulation </w:t>
      </w:r>
      <w:r w:rsidRPr="00080EA4">
        <w:rPr>
          <w:rFonts w:asciiTheme="minorHAnsi" w:hAnsiTheme="minorHAnsi" w:cstheme="minorHAnsi"/>
        </w:rPr>
        <w:t>fellowship will assist and prepare fellows to acquire and develop skills in research methodology, quality improvement, and critical evaluation of the medical literature. Highlights include:</w:t>
      </w:r>
    </w:p>
    <w:p w14:paraId="3149B948" w14:textId="7A7881F1" w:rsidR="00B37D67" w:rsidRPr="00B93F75" w:rsidRDefault="00B37D67" w:rsidP="00B93F75">
      <w:pPr>
        <w:numPr>
          <w:ilvl w:val="0"/>
          <w:numId w:val="11"/>
        </w:numPr>
        <w:spacing w:before="100" w:beforeAutospacing="1" w:after="100" w:afterAutospacing="1"/>
        <w:rPr>
          <w:rFonts w:cstheme="minorHAnsi"/>
        </w:rPr>
      </w:pPr>
      <w:r w:rsidRPr="00080EA4">
        <w:rPr>
          <w:rFonts w:cstheme="minorHAnsi"/>
        </w:rPr>
        <w:t xml:space="preserve">The </w:t>
      </w:r>
      <w:r w:rsidR="00080EA4" w:rsidRPr="00080EA4">
        <w:rPr>
          <w:rFonts w:cstheme="minorHAnsi"/>
        </w:rPr>
        <w:t>CHOP PEM Sim Group</w:t>
      </w:r>
      <w:r w:rsidRPr="00080EA4">
        <w:rPr>
          <w:rFonts w:cstheme="minorHAnsi"/>
        </w:rPr>
        <w:t xml:space="preserve"> is a member of</w:t>
      </w:r>
      <w:r w:rsidR="00B93F75">
        <w:rPr>
          <w:rFonts w:cstheme="minorHAnsi"/>
        </w:rPr>
        <w:t xml:space="preserve"> </w:t>
      </w:r>
      <w:proofErr w:type="spellStart"/>
      <w:r w:rsidR="00080EA4" w:rsidRPr="00B93F75">
        <w:rPr>
          <w:rFonts w:cstheme="minorHAnsi"/>
        </w:rPr>
        <w:t>ImPACTS</w:t>
      </w:r>
      <w:proofErr w:type="spellEnd"/>
      <w:r w:rsidR="00080EA4" w:rsidRPr="00B93F75">
        <w:rPr>
          <w:rFonts w:cstheme="minorHAnsi"/>
        </w:rPr>
        <w:t>:</w:t>
      </w:r>
      <w:r w:rsidRPr="00B93F75">
        <w:rPr>
          <w:rFonts w:cstheme="minorHAnsi"/>
        </w:rPr>
        <w:t xml:space="preserve"> A multicenter network whose goal is to conduct</w:t>
      </w:r>
      <w:r w:rsidRPr="00B93F75">
        <w:rPr>
          <w:rStyle w:val="apple-converted-space"/>
          <w:rFonts w:cstheme="minorHAnsi"/>
        </w:rPr>
        <w:t> </w:t>
      </w:r>
      <w:r w:rsidRPr="00B93F75">
        <w:rPr>
          <w:rStyle w:val="Emphasis"/>
          <w:rFonts w:cstheme="minorHAnsi"/>
        </w:rPr>
        <w:t>rigorous multi-institutional research</w:t>
      </w:r>
      <w:r w:rsidRPr="00B93F75">
        <w:rPr>
          <w:rStyle w:val="apple-converted-space"/>
          <w:rFonts w:cstheme="minorHAnsi"/>
        </w:rPr>
        <w:t> </w:t>
      </w:r>
      <w:r w:rsidRPr="00B93F75">
        <w:rPr>
          <w:rFonts w:cstheme="minorHAnsi"/>
        </w:rPr>
        <w:t>into the prevention and management of acute illnesses and injuries in children.</w:t>
      </w:r>
    </w:p>
    <w:p w14:paraId="504A065C" w14:textId="52261137" w:rsidR="00B37D67" w:rsidRDefault="00B37D67" w:rsidP="1987E8BB">
      <w:pPr>
        <w:numPr>
          <w:ilvl w:val="0"/>
          <w:numId w:val="11"/>
        </w:numPr>
        <w:spacing w:before="100" w:beforeAutospacing="1" w:after="100" w:afterAutospacing="1"/>
      </w:pPr>
      <w:r w:rsidRPr="1987E8BB">
        <w:t>Crognale Award: $</w:t>
      </w:r>
      <w:r w:rsidR="03537384" w:rsidRPr="1987E8BB">
        <w:t>2</w:t>
      </w:r>
      <w:r w:rsidRPr="1987E8BB">
        <w:t xml:space="preserve">,000 per fellow </w:t>
      </w:r>
      <w:r w:rsidR="7CAB3652" w:rsidRPr="1987E8BB">
        <w:t xml:space="preserve">available </w:t>
      </w:r>
      <w:r w:rsidRPr="1987E8BB">
        <w:t>for sponsored project</w:t>
      </w:r>
      <w:r w:rsidR="7E15BA2D" w:rsidRPr="1987E8BB">
        <w:t>s</w:t>
      </w:r>
      <w:r w:rsidRPr="1987E8BB">
        <w:t>, from divisional funds</w:t>
      </w:r>
      <w:r w:rsidR="00A45951">
        <w:t>.</w:t>
      </w:r>
    </w:p>
    <w:p w14:paraId="21409CB0" w14:textId="532225EE" w:rsidR="00EC4038" w:rsidRPr="00080EA4" w:rsidRDefault="00EC4038" w:rsidP="1987E8BB">
      <w:pPr>
        <w:numPr>
          <w:ilvl w:val="0"/>
          <w:numId w:val="11"/>
        </w:numPr>
        <w:spacing w:before="100" w:beforeAutospacing="1" w:after="100" w:afterAutospacing="1"/>
      </w:pPr>
      <w:hyperlink r:id="rId15" w:history="1">
        <w:r w:rsidRPr="00FA306C">
          <w:rPr>
            <w:rStyle w:val="Hyperlink"/>
          </w:rPr>
          <w:t>The CHOP Center for Simulation, Advanced Educatio</w:t>
        </w:r>
        <w:r w:rsidR="00FA306C">
          <w:rPr>
            <w:rStyle w:val="Hyperlink"/>
          </w:rPr>
          <w:t>n and Innovatio</w:t>
        </w:r>
        <w:r w:rsidRPr="00FA306C">
          <w:rPr>
            <w:rStyle w:val="Hyperlink"/>
          </w:rPr>
          <w:t>n</w:t>
        </w:r>
      </w:hyperlink>
      <w:r>
        <w:t xml:space="preserve"> </w:t>
      </w:r>
      <w:r w:rsidR="00EA3B9E">
        <w:t xml:space="preserve">consists of a multidisciplinary and interprofessional group of </w:t>
      </w:r>
      <w:proofErr w:type="spellStart"/>
      <w:r w:rsidR="00EA3B9E">
        <w:t>simulationists</w:t>
      </w:r>
      <w:proofErr w:type="spellEnd"/>
      <w:r w:rsidR="00C718E5">
        <w:t xml:space="preserve"> who conduct simulation research, education, quality improvement projects, and system and process </w:t>
      </w:r>
      <w:r w:rsidR="00BC4282">
        <w:t xml:space="preserve">simulations </w:t>
      </w:r>
      <w:r w:rsidR="00BC4282">
        <w:lastRenderedPageBreak/>
        <w:t xml:space="preserve">within the </w:t>
      </w:r>
      <w:r w:rsidR="00FA306C">
        <w:t>CHOP enterprise</w:t>
      </w:r>
      <w:r w:rsidR="00BC4282">
        <w:t xml:space="preserve"> and are active in the national and international simulation world. </w:t>
      </w:r>
    </w:p>
    <w:p w14:paraId="374D032E" w14:textId="671295C2" w:rsidR="00EB6833" w:rsidRPr="009D4ACE" w:rsidRDefault="00EB6833" w:rsidP="00EB6833">
      <w:pPr>
        <w:spacing w:before="100" w:beforeAutospacing="1" w:after="100" w:afterAutospacing="1"/>
        <w:rPr>
          <w:rFonts w:eastAsia="Times New Roman" w:cstheme="minorHAnsi"/>
          <w:b/>
          <w:bCs/>
        </w:rPr>
      </w:pPr>
      <w:r>
        <w:rPr>
          <w:rFonts w:eastAsia="Times New Roman" w:cstheme="minorHAnsi"/>
        </w:rPr>
        <w:br/>
      </w:r>
      <w:r w:rsidRPr="009D4ACE">
        <w:rPr>
          <w:rFonts w:eastAsia="Times New Roman" w:cstheme="minorHAnsi"/>
          <w:b/>
          <w:bCs/>
        </w:rPr>
        <w:t>Clinical expectations:</w:t>
      </w:r>
    </w:p>
    <w:p w14:paraId="207FD674" w14:textId="282533B6" w:rsidR="00EB6833" w:rsidRDefault="008641C5" w:rsidP="00EB6833">
      <w:pPr>
        <w:pStyle w:val="ListParagraph"/>
        <w:numPr>
          <w:ilvl w:val="0"/>
          <w:numId w:val="11"/>
        </w:numPr>
        <w:spacing w:before="100" w:beforeAutospacing="1" w:after="100" w:afterAutospacing="1"/>
        <w:rPr>
          <w:rFonts w:eastAsia="Times New Roman" w:cstheme="minorHAnsi"/>
        </w:rPr>
      </w:pPr>
      <w:r>
        <w:rPr>
          <w:rFonts w:eastAsia="Times New Roman" w:cstheme="minorHAnsi"/>
        </w:rPr>
        <w:t>Certifications</w:t>
      </w:r>
      <w:r w:rsidR="00EB6833" w:rsidRPr="00EB6833">
        <w:rPr>
          <w:rFonts w:eastAsia="Times New Roman" w:cstheme="minorHAnsi"/>
        </w:rPr>
        <w:t>: Fellows will have an up-to-date certification in Advanced Cardiac Life Support (ACLS), Advanced Trauma Life Support (ATLS), and Pediatric Advanced Life Support (PALS)</w:t>
      </w:r>
    </w:p>
    <w:p w14:paraId="53B9F4F9" w14:textId="169BDA0C" w:rsidR="00B37D67" w:rsidRPr="00951F3F" w:rsidRDefault="00951F3F" w:rsidP="00B37D67">
      <w:pPr>
        <w:pStyle w:val="ListParagraph"/>
        <w:numPr>
          <w:ilvl w:val="0"/>
          <w:numId w:val="11"/>
        </w:numPr>
        <w:spacing w:before="100" w:beforeAutospacing="1" w:after="100" w:afterAutospacing="1"/>
        <w:rPr>
          <w:rFonts w:eastAsia="Times New Roman" w:cstheme="minorHAnsi"/>
        </w:rPr>
      </w:pPr>
      <w:r>
        <w:rPr>
          <w:rFonts w:eastAsia="Times New Roman" w:cstheme="minorHAnsi"/>
        </w:rPr>
        <w:t xml:space="preserve">After a </w:t>
      </w:r>
      <w:proofErr w:type="gramStart"/>
      <w:r>
        <w:rPr>
          <w:rFonts w:eastAsia="Times New Roman" w:cstheme="minorHAnsi"/>
        </w:rPr>
        <w:t>2 month</w:t>
      </w:r>
      <w:proofErr w:type="gramEnd"/>
      <w:r>
        <w:rPr>
          <w:rFonts w:eastAsia="Times New Roman" w:cstheme="minorHAnsi"/>
        </w:rPr>
        <w:t xml:space="preserve"> transition period</w:t>
      </w:r>
      <w:r w:rsidR="00765D41">
        <w:rPr>
          <w:rFonts w:eastAsia="Times New Roman" w:cstheme="minorHAnsi"/>
        </w:rPr>
        <w:t xml:space="preserve"> working as an Emergency Department Pediatrician (EDP), </w:t>
      </w:r>
      <w:r w:rsidR="00CD5CBF">
        <w:rPr>
          <w:rFonts w:eastAsia="Times New Roman" w:cstheme="minorHAnsi"/>
        </w:rPr>
        <w:t xml:space="preserve">PEM Sim Fellows will </w:t>
      </w:r>
      <w:r w:rsidR="00CC2737">
        <w:rPr>
          <w:rFonts w:eastAsia="Times New Roman" w:cstheme="minorHAnsi"/>
        </w:rPr>
        <w:t xml:space="preserve">operate as </w:t>
      </w:r>
      <w:r w:rsidR="00765D41">
        <w:rPr>
          <w:rFonts w:eastAsia="Times New Roman" w:cstheme="minorHAnsi"/>
        </w:rPr>
        <w:t xml:space="preserve">full </w:t>
      </w:r>
      <w:r w:rsidR="00CC2737">
        <w:rPr>
          <w:rFonts w:eastAsia="Times New Roman" w:cstheme="minorHAnsi"/>
        </w:rPr>
        <w:t xml:space="preserve">PEM attendings with a base </w:t>
      </w:r>
      <w:r w:rsidR="00FA306C">
        <w:rPr>
          <w:rFonts w:eastAsia="Times New Roman" w:cstheme="minorHAnsi"/>
        </w:rPr>
        <w:t xml:space="preserve">of </w:t>
      </w:r>
      <w:r w:rsidR="00CC2737">
        <w:rPr>
          <w:rFonts w:eastAsia="Times New Roman" w:cstheme="minorHAnsi"/>
        </w:rPr>
        <w:t>contracted hours equivalent to 6.5 8-hour shifts per month</w:t>
      </w:r>
      <w:r w:rsidR="00D27F1A">
        <w:rPr>
          <w:rFonts w:eastAsia="Times New Roman" w:cstheme="minorHAnsi"/>
        </w:rPr>
        <w:t xml:space="preserve"> (~0.</w:t>
      </w:r>
      <w:r w:rsidR="009770A8">
        <w:rPr>
          <w:rFonts w:eastAsia="Times New Roman" w:cstheme="minorHAnsi"/>
        </w:rPr>
        <w:t xml:space="preserve">6 </w:t>
      </w:r>
      <w:r w:rsidR="00D27F1A">
        <w:rPr>
          <w:rFonts w:eastAsia="Times New Roman" w:cstheme="minorHAnsi"/>
        </w:rPr>
        <w:t>FTE)</w:t>
      </w:r>
      <w:r w:rsidR="009A2085">
        <w:rPr>
          <w:rFonts w:eastAsia="Times New Roman" w:cstheme="minorHAnsi"/>
        </w:rPr>
        <w:t xml:space="preserve"> and will be able to moonlight </w:t>
      </w:r>
      <w:r w:rsidR="00DF6A3C">
        <w:rPr>
          <w:rFonts w:eastAsia="Times New Roman" w:cstheme="minorHAnsi"/>
        </w:rPr>
        <w:t>in the ED as their schedule allows</w:t>
      </w:r>
      <w:r w:rsidR="003D7080">
        <w:rPr>
          <w:rFonts w:eastAsia="Times New Roman" w:cstheme="minorHAnsi"/>
        </w:rPr>
        <w:t xml:space="preserve"> at the faculty attending rate.</w:t>
      </w:r>
    </w:p>
    <w:p w14:paraId="01A6604B" w14:textId="2B4A9A71" w:rsidR="00B37D67" w:rsidRPr="00CD5CBF" w:rsidRDefault="00B37D67" w:rsidP="00B37D67">
      <w:pPr>
        <w:spacing w:before="100" w:beforeAutospacing="1" w:after="100" w:afterAutospacing="1"/>
        <w:rPr>
          <w:rFonts w:cstheme="minorHAnsi"/>
          <w:b/>
          <w:bCs/>
        </w:rPr>
      </w:pPr>
      <w:r w:rsidRPr="00CD5CBF">
        <w:rPr>
          <w:rFonts w:cstheme="minorHAnsi"/>
          <w:b/>
          <w:bCs/>
        </w:rPr>
        <w:t>Diversity</w:t>
      </w:r>
    </w:p>
    <w:p w14:paraId="0B496812" w14:textId="2BA22DFC" w:rsidR="00B37D67" w:rsidRPr="001669AC" w:rsidRDefault="00B37D67" w:rsidP="00B37D67">
      <w:pPr>
        <w:pStyle w:val="ListParagraph"/>
        <w:numPr>
          <w:ilvl w:val="0"/>
          <w:numId w:val="12"/>
        </w:numPr>
        <w:rPr>
          <w:rFonts w:eastAsia="Times New Roman" w:cstheme="minorHAnsi"/>
        </w:rPr>
      </w:pPr>
      <w:r w:rsidRPr="00080EA4">
        <w:rPr>
          <w:rFonts w:eastAsia="Times New Roman" w:cstheme="minorHAnsi"/>
          <w:shd w:val="clear" w:color="auto" w:fill="FFFFFF"/>
        </w:rPr>
        <w:t xml:space="preserve">Our division of Emergency Medicine </w:t>
      </w:r>
      <w:r w:rsidR="00080EA4" w:rsidRPr="00080EA4">
        <w:rPr>
          <w:rFonts w:eastAsia="Times New Roman" w:cstheme="minorHAnsi"/>
          <w:shd w:val="clear" w:color="auto" w:fill="FFFFFF"/>
        </w:rPr>
        <w:t xml:space="preserve">and its Simulation </w:t>
      </w:r>
      <w:r w:rsidR="006B1F23">
        <w:rPr>
          <w:rFonts w:eastAsia="Times New Roman" w:cstheme="minorHAnsi"/>
          <w:shd w:val="clear" w:color="auto" w:fill="FFFFFF"/>
        </w:rPr>
        <w:t>section</w:t>
      </w:r>
      <w:r w:rsidR="00080EA4" w:rsidRPr="00080EA4">
        <w:rPr>
          <w:rFonts w:eastAsia="Times New Roman" w:cstheme="minorHAnsi"/>
          <w:shd w:val="clear" w:color="auto" w:fill="FFFFFF"/>
        </w:rPr>
        <w:t xml:space="preserve"> </w:t>
      </w:r>
      <w:r w:rsidRPr="00080EA4">
        <w:rPr>
          <w:rFonts w:eastAsia="Times New Roman" w:cstheme="minorHAnsi"/>
          <w:shd w:val="clear" w:color="auto" w:fill="FFFFFF"/>
        </w:rPr>
        <w:t>values diversity among our staff at all levels including diversity of race, ethnicity, sexual preference and gender identification. Children’s Hospital of Philadelphia provides support to this process through the </w:t>
      </w:r>
      <w:hyperlink r:id="rId16" w:history="1">
        <w:r w:rsidRPr="00080EA4">
          <w:rPr>
            <w:rFonts w:eastAsia="Times New Roman" w:cstheme="minorHAnsi"/>
            <w:u w:val="single"/>
          </w:rPr>
          <w:t>Office of Diversity and Inclusion</w:t>
        </w:r>
      </w:hyperlink>
      <w:r w:rsidRPr="00080EA4">
        <w:rPr>
          <w:rFonts w:eastAsia="Times New Roman" w:cstheme="minorHAnsi"/>
          <w:shd w:val="clear" w:color="auto" w:fill="FFFFFF"/>
        </w:rPr>
        <w:t xml:space="preserve"> and the </w:t>
      </w:r>
      <w:r w:rsidRPr="001669AC">
        <w:rPr>
          <w:rFonts w:eastAsia="Times New Roman" w:cstheme="minorHAnsi"/>
          <w:shd w:val="clear" w:color="auto" w:fill="FFFFFF"/>
        </w:rPr>
        <w:t>CHOP Multicultural Physicians Alliance.</w:t>
      </w:r>
    </w:p>
    <w:p w14:paraId="15271206" w14:textId="77777777" w:rsidR="00B37D67" w:rsidRPr="00B37D67" w:rsidRDefault="00B37D67" w:rsidP="00B37D67">
      <w:pPr>
        <w:spacing w:after="206"/>
        <w:rPr>
          <w:rFonts w:eastAsia="Times New Roman" w:cstheme="minorHAnsi"/>
        </w:rPr>
      </w:pPr>
    </w:p>
    <w:p w14:paraId="693C5802" w14:textId="77777777" w:rsidR="00B37D67" w:rsidRPr="00CD5CBF" w:rsidRDefault="00B37D67" w:rsidP="00B37D67">
      <w:pPr>
        <w:spacing w:after="206"/>
        <w:rPr>
          <w:rFonts w:eastAsia="Times New Roman" w:cstheme="minorHAnsi"/>
          <w:b/>
          <w:bCs/>
        </w:rPr>
      </w:pPr>
      <w:r w:rsidRPr="00CD5CBF">
        <w:rPr>
          <w:rFonts w:eastAsia="Times New Roman" w:cstheme="minorHAnsi"/>
          <w:b/>
          <w:bCs/>
        </w:rPr>
        <w:t>How to Apply:</w:t>
      </w:r>
    </w:p>
    <w:p w14:paraId="1A7EC892" w14:textId="2470E3DE" w:rsidR="00B37D67" w:rsidRPr="00B37D67" w:rsidRDefault="00B37D67" w:rsidP="00B37D67">
      <w:pPr>
        <w:spacing w:after="206"/>
        <w:rPr>
          <w:rFonts w:eastAsia="Times New Roman" w:cstheme="minorHAnsi"/>
        </w:rPr>
      </w:pPr>
      <w:r w:rsidRPr="1987E8BB">
        <w:rPr>
          <w:rFonts w:eastAsia="Times New Roman"/>
        </w:rPr>
        <w:t xml:space="preserve">Our </w:t>
      </w:r>
      <w:r w:rsidR="00080EA4" w:rsidRPr="1987E8BB">
        <w:rPr>
          <w:rFonts w:eastAsia="Times New Roman"/>
        </w:rPr>
        <w:t>one-</w:t>
      </w:r>
      <w:r w:rsidRPr="1987E8BB">
        <w:rPr>
          <w:rFonts w:eastAsia="Times New Roman"/>
        </w:rPr>
        <w:t xml:space="preserve">year fellowship seeks physicians who will have completed three years of </w:t>
      </w:r>
      <w:r w:rsidR="00080EA4" w:rsidRPr="1987E8BB">
        <w:rPr>
          <w:rFonts w:eastAsia="Times New Roman"/>
        </w:rPr>
        <w:t xml:space="preserve">fellowship </w:t>
      </w:r>
      <w:r w:rsidRPr="1987E8BB">
        <w:rPr>
          <w:rFonts w:eastAsia="Times New Roman"/>
        </w:rPr>
        <w:t xml:space="preserve">training in an accredited </w:t>
      </w:r>
      <w:r w:rsidR="00080EA4" w:rsidRPr="1987E8BB">
        <w:rPr>
          <w:rFonts w:eastAsia="Times New Roman"/>
        </w:rPr>
        <w:t>fellowship</w:t>
      </w:r>
      <w:r w:rsidRPr="1987E8BB">
        <w:rPr>
          <w:rFonts w:eastAsia="Times New Roman"/>
        </w:rPr>
        <w:t xml:space="preserve"> program in pediatric</w:t>
      </w:r>
      <w:r w:rsidR="00080EA4" w:rsidRPr="1987E8BB">
        <w:rPr>
          <w:rFonts w:eastAsia="Times New Roman"/>
        </w:rPr>
        <w:t xml:space="preserve"> </w:t>
      </w:r>
      <w:r w:rsidRPr="1987E8BB">
        <w:rPr>
          <w:rFonts w:eastAsia="Times New Roman"/>
        </w:rPr>
        <w:t xml:space="preserve">emergency medicine. </w:t>
      </w:r>
      <w:r w:rsidR="00080EA4" w:rsidRPr="1987E8BB">
        <w:rPr>
          <w:rFonts w:eastAsia="Times New Roman"/>
        </w:rPr>
        <w:t xml:space="preserve">We </w:t>
      </w:r>
      <w:r w:rsidRPr="1987E8BB">
        <w:rPr>
          <w:rFonts w:eastAsia="Times New Roman"/>
        </w:rPr>
        <w:t>can</w:t>
      </w:r>
      <w:r w:rsidR="00080EA4" w:rsidRPr="1987E8BB">
        <w:rPr>
          <w:rFonts w:eastAsia="Times New Roman"/>
        </w:rPr>
        <w:t>no</w:t>
      </w:r>
      <w:r w:rsidRPr="1987E8BB">
        <w:rPr>
          <w:rFonts w:eastAsia="Times New Roman"/>
        </w:rPr>
        <w:t>t accept candidates with J-type VISAs</w:t>
      </w:r>
      <w:r w:rsidR="00080EA4" w:rsidRPr="1987E8BB">
        <w:rPr>
          <w:rFonts w:eastAsia="Times New Roman"/>
        </w:rPr>
        <w:t xml:space="preserve"> at this time.</w:t>
      </w:r>
    </w:p>
    <w:p w14:paraId="1BAC8383" w14:textId="3A45E444" w:rsidR="009477FE" w:rsidRDefault="514BF894" w:rsidP="1987E8BB">
      <w:pPr>
        <w:spacing w:after="206" w:line="259" w:lineRule="auto"/>
      </w:pPr>
      <w:r w:rsidRPr="1987E8BB">
        <w:rPr>
          <w:rFonts w:eastAsia="Times New Roman"/>
        </w:rPr>
        <w:t xml:space="preserve">Interested applicants, can have the below information emailed to </w:t>
      </w:r>
      <w:r w:rsidR="009477FE">
        <w:rPr>
          <w:rFonts w:eastAsia="Times New Roman"/>
        </w:rPr>
        <w:t>Krista Bright</w:t>
      </w:r>
      <w:r w:rsidRPr="1987E8BB">
        <w:rPr>
          <w:rFonts w:eastAsia="Times New Roman"/>
        </w:rPr>
        <w:t xml:space="preserve"> at </w:t>
      </w:r>
      <w:hyperlink r:id="rId17" w:history="1">
        <w:r w:rsidR="009477FE" w:rsidRPr="005F50B4">
          <w:rPr>
            <w:rStyle w:val="Hyperlink"/>
          </w:rPr>
          <w:t>brightk@chop.edu</w:t>
        </w:r>
      </w:hyperlink>
    </w:p>
    <w:p w14:paraId="692D459A" w14:textId="3ADBC1F4" w:rsidR="514BF894" w:rsidRDefault="514BF894" w:rsidP="1987E8BB">
      <w:pPr>
        <w:spacing w:after="206" w:line="259" w:lineRule="auto"/>
        <w:rPr>
          <w:rFonts w:eastAsia="Times New Roman"/>
        </w:rPr>
      </w:pPr>
      <w:r w:rsidRPr="1987E8BB">
        <w:rPr>
          <w:rFonts w:eastAsia="Times New Roman"/>
        </w:rPr>
        <w:t xml:space="preserve"> </w:t>
      </w:r>
    </w:p>
    <w:p w14:paraId="0F37F075" w14:textId="33CBFFFB" w:rsidR="00B37D67" w:rsidRPr="00B37D67" w:rsidRDefault="00B37D67" w:rsidP="00B37D67">
      <w:pPr>
        <w:spacing w:after="206"/>
        <w:rPr>
          <w:rFonts w:eastAsia="Times New Roman" w:cstheme="minorHAnsi"/>
        </w:rPr>
      </w:pPr>
      <w:r w:rsidRPr="1987E8BB">
        <w:rPr>
          <w:rFonts w:eastAsia="Times New Roman"/>
          <w:b/>
          <w:bCs/>
        </w:rPr>
        <w:t>Program requirements</w:t>
      </w:r>
      <w:r w:rsidR="009477FE">
        <w:rPr>
          <w:rFonts w:eastAsia="Times New Roman"/>
          <w:b/>
          <w:bCs/>
        </w:rPr>
        <w:t xml:space="preserve"> (</w:t>
      </w:r>
      <w:r w:rsidR="00CD5CBF">
        <w:rPr>
          <w:rFonts w:eastAsia="Times New Roman"/>
          <w:b/>
          <w:bCs/>
        </w:rPr>
        <w:t>Highlighted</w:t>
      </w:r>
      <w:r w:rsidR="006B1F23">
        <w:rPr>
          <w:rFonts w:eastAsia="Times New Roman"/>
          <w:b/>
          <w:bCs/>
        </w:rPr>
        <w:t xml:space="preserve"> items</w:t>
      </w:r>
      <w:r w:rsidR="00CD5CBF">
        <w:rPr>
          <w:rFonts w:eastAsia="Times New Roman"/>
          <w:b/>
          <w:bCs/>
        </w:rPr>
        <w:t xml:space="preserve"> for CHOP GME</w:t>
      </w:r>
      <w:r w:rsidR="006B1F23">
        <w:rPr>
          <w:rFonts w:eastAsia="Times New Roman"/>
          <w:b/>
          <w:bCs/>
        </w:rPr>
        <w:t xml:space="preserve"> purposes</w:t>
      </w:r>
      <w:r w:rsidR="009477FE">
        <w:rPr>
          <w:rFonts w:eastAsia="Times New Roman"/>
          <w:b/>
          <w:bCs/>
        </w:rPr>
        <w:t>)</w:t>
      </w:r>
    </w:p>
    <w:p w14:paraId="0BF5A811" w14:textId="70D364C2" w:rsidR="67E96ECB" w:rsidRDefault="67E96ECB" w:rsidP="1987E8BB">
      <w:pPr>
        <w:numPr>
          <w:ilvl w:val="0"/>
          <w:numId w:val="13"/>
        </w:numPr>
        <w:spacing w:beforeAutospacing="1" w:afterAutospacing="1" w:line="259" w:lineRule="auto"/>
        <w:rPr>
          <w:rFonts w:eastAsiaTheme="minorEastAsia"/>
        </w:rPr>
      </w:pPr>
      <w:r w:rsidRPr="1987E8BB">
        <w:rPr>
          <w:rFonts w:eastAsia="Times New Roman"/>
        </w:rPr>
        <w:t>CV</w:t>
      </w:r>
    </w:p>
    <w:p w14:paraId="4394F0A1" w14:textId="77777777" w:rsidR="00B37D67" w:rsidRPr="00B37D67" w:rsidRDefault="00B37D67" w:rsidP="1987E8BB">
      <w:pPr>
        <w:numPr>
          <w:ilvl w:val="0"/>
          <w:numId w:val="13"/>
        </w:numPr>
        <w:spacing w:before="100" w:beforeAutospacing="1" w:after="100" w:afterAutospacing="1"/>
        <w:rPr>
          <w:rFonts w:eastAsia="Times New Roman"/>
        </w:rPr>
      </w:pPr>
      <w:r w:rsidRPr="1987E8BB">
        <w:rPr>
          <w:rFonts w:eastAsia="Times New Roman"/>
        </w:rPr>
        <w:t>Current photograph (released only after interview is offered)</w:t>
      </w:r>
    </w:p>
    <w:p w14:paraId="0C9EBED8" w14:textId="3A384F47" w:rsidR="02CEBCB5" w:rsidRDefault="02CEBCB5" w:rsidP="1987E8BB">
      <w:pPr>
        <w:numPr>
          <w:ilvl w:val="0"/>
          <w:numId w:val="13"/>
        </w:numPr>
        <w:spacing w:beforeAutospacing="1" w:afterAutospacing="1" w:line="259" w:lineRule="auto"/>
        <w:rPr>
          <w:rFonts w:eastAsiaTheme="minorEastAsia"/>
        </w:rPr>
      </w:pPr>
      <w:r w:rsidRPr="1987E8BB">
        <w:rPr>
          <w:rFonts w:eastAsia="Times New Roman"/>
        </w:rPr>
        <w:t>Personal statement (one page or less)</w:t>
      </w:r>
    </w:p>
    <w:p w14:paraId="081B3D55" w14:textId="60EAC4E0" w:rsidR="00B37D67" w:rsidRPr="00B37D67" w:rsidRDefault="3B91C251" w:rsidP="1987E8BB">
      <w:pPr>
        <w:numPr>
          <w:ilvl w:val="0"/>
          <w:numId w:val="13"/>
        </w:numPr>
        <w:spacing w:before="100" w:beforeAutospacing="1" w:after="100" w:afterAutospacing="1"/>
        <w:rPr>
          <w:rFonts w:eastAsia="Times New Roman"/>
        </w:rPr>
      </w:pPr>
      <w:r w:rsidRPr="1987E8BB">
        <w:rPr>
          <w:rFonts w:eastAsia="Times New Roman"/>
        </w:rPr>
        <w:t>3</w:t>
      </w:r>
      <w:r w:rsidR="00B37D67" w:rsidRPr="1987E8BB">
        <w:rPr>
          <w:rFonts w:eastAsia="Times New Roman"/>
        </w:rPr>
        <w:t xml:space="preserve"> letters of recommendation</w:t>
      </w:r>
      <w:r w:rsidR="3A21EB70" w:rsidRPr="1987E8BB">
        <w:rPr>
          <w:rFonts w:eastAsia="Times New Roman"/>
        </w:rPr>
        <w:t>, including one from PEM fellowship director</w:t>
      </w:r>
    </w:p>
    <w:p w14:paraId="180C9503" w14:textId="77777777" w:rsidR="00B37D67" w:rsidRPr="00B37D67" w:rsidRDefault="00B37D67" w:rsidP="1987E8BB">
      <w:pPr>
        <w:numPr>
          <w:ilvl w:val="0"/>
          <w:numId w:val="13"/>
        </w:numPr>
        <w:spacing w:before="100" w:beforeAutospacing="1" w:after="100" w:afterAutospacing="1"/>
        <w:rPr>
          <w:rFonts w:eastAsia="Times New Roman"/>
          <w:highlight w:val="yellow"/>
        </w:rPr>
      </w:pPr>
      <w:r w:rsidRPr="1987E8BB">
        <w:rPr>
          <w:rFonts w:eastAsia="Times New Roman"/>
          <w:highlight w:val="yellow"/>
        </w:rPr>
        <w:t>Dean's letter</w:t>
      </w:r>
    </w:p>
    <w:p w14:paraId="35BD513B" w14:textId="77777777" w:rsidR="00B37D67" w:rsidRPr="00B37D67" w:rsidRDefault="00B37D67" w:rsidP="1987E8BB">
      <w:pPr>
        <w:numPr>
          <w:ilvl w:val="0"/>
          <w:numId w:val="13"/>
        </w:numPr>
        <w:spacing w:before="100" w:beforeAutospacing="1" w:after="100" w:afterAutospacing="1"/>
        <w:rPr>
          <w:rFonts w:eastAsia="Times New Roman"/>
          <w:highlight w:val="yellow"/>
        </w:rPr>
      </w:pPr>
      <w:r w:rsidRPr="1987E8BB">
        <w:rPr>
          <w:rFonts w:eastAsia="Times New Roman"/>
          <w:highlight w:val="yellow"/>
        </w:rPr>
        <w:t>Medical school transcript</w:t>
      </w:r>
    </w:p>
    <w:p w14:paraId="3AE226AA" w14:textId="77777777" w:rsidR="00B37D67" w:rsidRPr="00B37D67" w:rsidRDefault="00B37D67" w:rsidP="1987E8BB">
      <w:pPr>
        <w:numPr>
          <w:ilvl w:val="0"/>
          <w:numId w:val="13"/>
        </w:numPr>
        <w:spacing w:before="100" w:beforeAutospacing="1" w:after="100" w:afterAutospacing="1"/>
        <w:rPr>
          <w:rFonts w:eastAsia="Times New Roman"/>
          <w:highlight w:val="yellow"/>
        </w:rPr>
      </w:pPr>
      <w:r w:rsidRPr="1987E8BB">
        <w:rPr>
          <w:rFonts w:eastAsia="Times New Roman"/>
          <w:highlight w:val="yellow"/>
        </w:rPr>
        <w:t>Parts 1, 2 and 3 of the USMLE, taken within the seven-year time frame as required by the Commonwealth of Pennsylvania, or equivalent scores</w:t>
      </w:r>
    </w:p>
    <w:p w14:paraId="0BDD38DC" w14:textId="3B85E7CC" w:rsidR="1987E8BB" w:rsidRPr="00CD5CBF" w:rsidRDefault="00B37D67" w:rsidP="00CD5CBF">
      <w:pPr>
        <w:numPr>
          <w:ilvl w:val="0"/>
          <w:numId w:val="13"/>
        </w:numPr>
        <w:spacing w:before="100" w:beforeAutospacing="1" w:after="100" w:afterAutospacing="1"/>
        <w:rPr>
          <w:rFonts w:eastAsia="Times New Roman"/>
        </w:rPr>
      </w:pPr>
      <w:r w:rsidRPr="1987E8BB">
        <w:rPr>
          <w:rFonts w:eastAsia="Times New Roman"/>
        </w:rPr>
        <w:lastRenderedPageBreak/>
        <w:t>If a graduate of a medical school outside the United States, Canada or Puerto Rico, valid ECFMG certificate or one that does not expire prior to the start of the fellowship</w:t>
      </w:r>
    </w:p>
    <w:p w14:paraId="0F3B692D" w14:textId="77777777" w:rsidR="00B37D67" w:rsidRPr="00CD5CBF" w:rsidRDefault="00B37D67" w:rsidP="00B37D67">
      <w:pPr>
        <w:spacing w:after="160" w:line="320" w:lineRule="atLeast"/>
        <w:outlineLvl w:val="2"/>
        <w:rPr>
          <w:rFonts w:eastAsia="Times New Roman" w:cstheme="minorHAnsi"/>
          <w:b/>
          <w:bCs/>
        </w:rPr>
      </w:pPr>
      <w:r w:rsidRPr="00CD5CBF">
        <w:rPr>
          <w:rFonts w:eastAsia="Times New Roman" w:cstheme="minorHAnsi"/>
          <w:b/>
          <w:bCs/>
        </w:rPr>
        <w:t>Tobacco-free hiring policy</w:t>
      </w:r>
    </w:p>
    <w:p w14:paraId="753EA954" w14:textId="77777777" w:rsidR="00B37D67" w:rsidRPr="00B37D67" w:rsidRDefault="00B37D67" w:rsidP="00B37D67">
      <w:pPr>
        <w:spacing w:after="206"/>
        <w:rPr>
          <w:rFonts w:eastAsia="Times New Roman" w:cstheme="minorHAnsi"/>
        </w:rPr>
      </w:pPr>
      <w:r w:rsidRPr="00B37D67">
        <w:rPr>
          <w:rFonts w:eastAsia="Times New Roman" w:cstheme="minorHAnsi"/>
        </w:rPr>
        <w:t>To help preserve and improve the health of our patients, their families and our employees, The Children’s Hospital of Philadelphia has a tobacco-free hiring policy. This policy applies to all candidates for employment (other than those with regularly scheduled hours in New Jersey) for all positions, including those covered by the Collective Bargaining Agreement.</w:t>
      </w:r>
    </w:p>
    <w:p w14:paraId="7FF2EE61" w14:textId="77777777" w:rsidR="00B37D67" w:rsidRPr="00B37D67" w:rsidRDefault="00B37D67" w:rsidP="00B37D67">
      <w:pPr>
        <w:spacing w:after="206"/>
        <w:rPr>
          <w:rFonts w:eastAsia="Times New Roman" w:cstheme="minorHAnsi"/>
        </w:rPr>
      </w:pPr>
      <w:r w:rsidRPr="00B37D67">
        <w:rPr>
          <w:rFonts w:eastAsia="Times New Roman" w:cstheme="minorHAnsi"/>
        </w:rPr>
        <w:t xml:space="preserve">Job applicants who apply after July 1, </w:t>
      </w:r>
      <w:proofErr w:type="gramStart"/>
      <w:r w:rsidRPr="00B37D67">
        <w:rPr>
          <w:rFonts w:eastAsia="Times New Roman" w:cstheme="minorHAnsi"/>
        </w:rPr>
        <w:t>2014</w:t>
      </w:r>
      <w:proofErr w:type="gramEnd"/>
      <w:r w:rsidRPr="00B37D67">
        <w:rPr>
          <w:rFonts w:eastAsia="Times New Roman" w:cstheme="minorHAnsi"/>
        </w:rPr>
        <w:t xml:space="preserve"> will be expected to sign an attestation stating they’ve been free of nicotine or tobacco products in any form for the prior thirty (30) days. They will also undergo a cotinine test as a part of the Occupational Health pre-placement drug screen administered after the offer of employment has been accepted but before the first day of hire.</w:t>
      </w:r>
    </w:p>
    <w:p w14:paraId="25AFEA9D" w14:textId="77777777" w:rsidR="00B37D67" w:rsidRPr="00B37D67" w:rsidRDefault="00B37D67" w:rsidP="00B37D67">
      <w:pPr>
        <w:spacing w:after="206"/>
        <w:rPr>
          <w:rFonts w:eastAsia="Times New Roman" w:cstheme="minorHAnsi"/>
        </w:rPr>
      </w:pPr>
      <w:r w:rsidRPr="00B37D67">
        <w:rPr>
          <w:rFonts w:eastAsia="Times New Roman" w:cstheme="minorHAnsi"/>
          <w:b/>
          <w:bCs/>
        </w:rPr>
        <w:t>Exemptions:</w:t>
      </w:r>
      <w:r w:rsidRPr="00B37D67">
        <w:rPr>
          <w:rFonts w:eastAsia="Times New Roman" w:cstheme="minorHAnsi"/>
        </w:rPr>
        <w:t> Attending physicians (excluding CHOP physicians in the Care Network), psychologists, principal investigators and/or Penn-based faculty are </w:t>
      </w:r>
      <w:r w:rsidRPr="00B37D67">
        <w:rPr>
          <w:rFonts w:eastAsia="Times New Roman" w:cstheme="minorHAnsi"/>
          <w:b/>
          <w:bCs/>
        </w:rPr>
        <w:t>exempt</w:t>
      </w:r>
      <w:r w:rsidRPr="00B37D67">
        <w:rPr>
          <w:rFonts w:eastAsia="Times New Roman" w:cstheme="minorHAnsi"/>
        </w:rPr>
        <w:t> from this process to better align with our colleagues at the University of Pennsylvania Perelman School of Medicine.</w:t>
      </w:r>
    </w:p>
    <w:p w14:paraId="6EE1D4A1" w14:textId="4E60DE7C" w:rsidR="005B1805" w:rsidRDefault="00B37D67" w:rsidP="3892491C">
      <w:pPr>
        <w:rPr>
          <w:rFonts w:eastAsia="Times New Roman"/>
        </w:rPr>
      </w:pPr>
      <w:r w:rsidRPr="3892491C">
        <w:rPr>
          <w:rFonts w:eastAsia="Times New Roman"/>
        </w:rPr>
        <w:t xml:space="preserve">For information or questions about the Pediatric Emergency Medicine </w:t>
      </w:r>
      <w:r w:rsidR="00CD5CBF" w:rsidRPr="3892491C">
        <w:rPr>
          <w:rFonts w:eastAsia="Times New Roman"/>
        </w:rPr>
        <w:t xml:space="preserve">Simulation </w:t>
      </w:r>
      <w:r w:rsidRPr="3892491C">
        <w:rPr>
          <w:rFonts w:eastAsia="Times New Roman"/>
        </w:rPr>
        <w:t xml:space="preserve">Fellowship, please contact </w:t>
      </w:r>
      <w:r w:rsidR="00CD5CBF" w:rsidRPr="3892491C">
        <w:rPr>
          <w:rFonts w:eastAsia="Times New Roman"/>
        </w:rPr>
        <w:t>Krista Bright</w:t>
      </w:r>
      <w:r w:rsidRPr="3892491C">
        <w:rPr>
          <w:rFonts w:eastAsia="Times New Roman"/>
        </w:rPr>
        <w:t xml:space="preserve"> </w:t>
      </w:r>
      <w:r w:rsidR="00CD5CBF" w:rsidRPr="3892491C">
        <w:rPr>
          <w:rFonts w:eastAsia="Times New Roman"/>
        </w:rPr>
        <w:t xml:space="preserve">via email: </w:t>
      </w:r>
      <w:hyperlink r:id="rId18" w:history="1">
        <w:r w:rsidR="005B1805" w:rsidRPr="00A66E75">
          <w:rPr>
            <w:rStyle w:val="Hyperlink"/>
            <w:rFonts w:eastAsia="Times New Roman"/>
          </w:rPr>
          <w:t>brightk@chop.edu</w:t>
        </w:r>
      </w:hyperlink>
    </w:p>
    <w:p w14:paraId="38EA2D42" w14:textId="77777777" w:rsidR="005B1805" w:rsidRPr="005B1805" w:rsidRDefault="005B1805" w:rsidP="005B1805">
      <w:pPr>
        <w:pStyle w:val="Heading3"/>
        <w:rPr>
          <w:rFonts w:asciiTheme="minorHAnsi" w:hAnsiTheme="minorHAnsi" w:cstheme="minorHAnsi"/>
          <w:sz w:val="24"/>
          <w:szCs w:val="24"/>
        </w:rPr>
      </w:pPr>
      <w:r w:rsidRPr="005B1805">
        <w:rPr>
          <w:rFonts w:asciiTheme="minorHAnsi" w:hAnsiTheme="minorHAnsi" w:cstheme="minorHAnsi"/>
          <w:sz w:val="24"/>
          <w:szCs w:val="24"/>
        </w:rPr>
        <w:t>Other requirements</w:t>
      </w:r>
    </w:p>
    <w:p w14:paraId="0AD6FFAB" w14:textId="77777777" w:rsidR="005B1805" w:rsidRPr="005B1805" w:rsidRDefault="005B1805" w:rsidP="005B1805">
      <w:pPr>
        <w:pStyle w:val="NormalWeb"/>
        <w:rPr>
          <w:rFonts w:asciiTheme="minorHAnsi" w:hAnsiTheme="minorHAnsi" w:cstheme="minorHAnsi"/>
        </w:rPr>
      </w:pPr>
      <w:r w:rsidRPr="005B1805">
        <w:rPr>
          <w:rStyle w:val="Emphasis"/>
          <w:rFonts w:asciiTheme="minorHAnsi" w:hAnsiTheme="minorHAnsi" w:cstheme="minorHAnsi"/>
        </w:rPr>
        <w:t>To carry out its mission, it is of critical importance for the Children’s Hospital of Philadelphia (CHOP) to keep our patients, families and workforce safe and healthy and to support the health of our global community. In keeping with this, CHOP has mandated all workforce members (including trainees) on site at any CHOP location for any portion of their time be vaccinated for COVID-19 as a condition of employment.</w:t>
      </w:r>
    </w:p>
    <w:p w14:paraId="751AE98E" w14:textId="77777777" w:rsidR="005B1805" w:rsidRPr="005B1805" w:rsidRDefault="005B1805" w:rsidP="005B1805">
      <w:pPr>
        <w:pStyle w:val="NormalWeb"/>
        <w:rPr>
          <w:rFonts w:asciiTheme="minorHAnsi" w:hAnsiTheme="minorHAnsi" w:cstheme="minorHAnsi"/>
        </w:rPr>
      </w:pPr>
      <w:r w:rsidRPr="005B1805">
        <w:rPr>
          <w:rStyle w:val="Emphasis"/>
          <w:rFonts w:asciiTheme="minorHAnsi" w:hAnsiTheme="minorHAnsi" w:cstheme="minorHAnsi"/>
        </w:rPr>
        <w:t>This mandate also applies to workforce members or trainees performing work for CHOP at non-CHOP locations. Additionally, all workforce members based in or regularly scheduled to work at any New Jersey location are mandated to be both vaccinated and boosted for COVID-19, with booster timing consistent with applicable guidelines. The CHOP COVID-19 vaccine mandate is in alignment with applicable local, state and federal mandates. CHOP also requires all workforce members and trainees who work in patient care buildings or who provide patient care to receive an annual influenza vaccine. Employees may request exemption consideration for CHOP vaccine requirements for valid religious and medical reasons. Please note start dates may be delayed until candidates are fully immunized or valid exemption requests are reviewed. In addition, candidates other than those in positions with regularly scheduled hours in New Jersey, must attest to not using tobacco products.</w:t>
      </w:r>
    </w:p>
    <w:p w14:paraId="247EF3C2" w14:textId="77777777" w:rsidR="005B1805" w:rsidRPr="005B1805" w:rsidRDefault="005B1805" w:rsidP="005B1805">
      <w:pPr>
        <w:pStyle w:val="NormalWeb"/>
        <w:rPr>
          <w:rFonts w:asciiTheme="minorHAnsi" w:hAnsiTheme="minorHAnsi" w:cstheme="minorHAnsi"/>
        </w:rPr>
      </w:pPr>
      <w:r w:rsidRPr="005B1805">
        <w:rPr>
          <w:rStyle w:val="Emphasis"/>
          <w:rFonts w:asciiTheme="minorHAnsi" w:hAnsiTheme="minorHAnsi" w:cstheme="minorHAnsi"/>
        </w:rPr>
        <w:lastRenderedPageBreak/>
        <w:t xml:space="preserve">Children's Hospital of Philadelphia is an equal opportunity employer. We do not discriminate </w:t>
      </w:r>
      <w:proofErr w:type="gramStart"/>
      <w:r w:rsidRPr="005B1805">
        <w:rPr>
          <w:rStyle w:val="Emphasis"/>
          <w:rFonts w:asciiTheme="minorHAnsi" w:hAnsiTheme="minorHAnsi" w:cstheme="minorHAnsi"/>
        </w:rPr>
        <w:t>on the basis of</w:t>
      </w:r>
      <w:proofErr w:type="gramEnd"/>
      <w:r w:rsidRPr="005B1805">
        <w:rPr>
          <w:rStyle w:val="Emphasis"/>
          <w:rFonts w:asciiTheme="minorHAnsi" w:hAnsiTheme="minorHAnsi" w:cstheme="minorHAnsi"/>
        </w:rPr>
        <w:t xml:space="preserve"> race, color, gender, gender identity, sexual orientation, age, religion, national or ethnic origin, disability, protected veteran status or any other protected category. CHOP is a VEVRAA Federal Contractor seeking priority referrals for protected veterans.</w:t>
      </w:r>
    </w:p>
    <w:p w14:paraId="355A2707" w14:textId="77777777" w:rsidR="005B1805" w:rsidRPr="005B1805" w:rsidRDefault="005B1805" w:rsidP="005B1805">
      <w:pPr>
        <w:pStyle w:val="NormalWeb"/>
        <w:rPr>
          <w:rFonts w:asciiTheme="minorHAnsi" w:hAnsiTheme="minorHAnsi" w:cstheme="minorHAnsi"/>
        </w:rPr>
      </w:pPr>
      <w:r w:rsidRPr="005B1805">
        <w:rPr>
          <w:rStyle w:val="Emphasis"/>
          <w:rFonts w:asciiTheme="minorHAnsi" w:hAnsiTheme="minorHAnsi" w:cstheme="minorHAnsi"/>
        </w:rPr>
        <w:t>CHOP is committed to building an inclusive culture where employees feel a sense of belonging, connection, and community within their workplace. We are a team dedicated to fostering an environment that allows for all to be their authentic selves. We are focused on attracting, cultivating, and retaining diverse talent who can help us deliver on our mission to be a world leader in the advancement of healthcare for children.</w:t>
      </w:r>
    </w:p>
    <w:p w14:paraId="5E98114E" w14:textId="77777777" w:rsidR="005B1805" w:rsidRPr="005B1805" w:rsidRDefault="005B1805" w:rsidP="005B1805">
      <w:pPr>
        <w:pStyle w:val="NormalWeb"/>
        <w:rPr>
          <w:rFonts w:asciiTheme="minorHAnsi" w:hAnsiTheme="minorHAnsi" w:cstheme="minorHAnsi"/>
        </w:rPr>
      </w:pPr>
      <w:r w:rsidRPr="005B1805">
        <w:rPr>
          <w:rStyle w:val="Emphasis"/>
          <w:rFonts w:asciiTheme="minorHAnsi" w:hAnsiTheme="minorHAnsi" w:cstheme="minorHAnsi"/>
        </w:rPr>
        <w:t>We strongly encourage all candidates of diverse backgrounds and lived experiences to apply.</w:t>
      </w:r>
    </w:p>
    <w:p w14:paraId="2B3D576F" w14:textId="77777777" w:rsidR="005B1805" w:rsidRPr="005B1805" w:rsidRDefault="005B1805" w:rsidP="3892491C">
      <w:pPr>
        <w:rPr>
          <w:rFonts w:eastAsia="Times New Roman" w:cstheme="minorHAnsi"/>
        </w:rPr>
      </w:pPr>
    </w:p>
    <w:sectPr w:rsidR="005B1805" w:rsidRPr="005B1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455F"/>
    <w:multiLevelType w:val="hybridMultilevel"/>
    <w:tmpl w:val="2998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D3C2B"/>
    <w:multiLevelType w:val="multilevel"/>
    <w:tmpl w:val="E304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B4CCD"/>
    <w:multiLevelType w:val="multilevel"/>
    <w:tmpl w:val="12E4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C59CF"/>
    <w:multiLevelType w:val="hybridMultilevel"/>
    <w:tmpl w:val="3132C6A0"/>
    <w:lvl w:ilvl="0" w:tplc="483EF544">
      <w:start w:val="1"/>
      <w:numFmt w:val="bullet"/>
      <w:lvlText w:val=""/>
      <w:lvlJc w:val="left"/>
      <w:pPr>
        <w:tabs>
          <w:tab w:val="num" w:pos="720"/>
        </w:tabs>
        <w:ind w:left="720" w:hanging="360"/>
      </w:pPr>
      <w:rPr>
        <w:rFonts w:ascii="Symbol" w:hAnsi="Symbol" w:hint="default"/>
        <w:sz w:val="20"/>
      </w:rPr>
    </w:lvl>
    <w:lvl w:ilvl="1" w:tplc="F14ED3C2" w:tentative="1">
      <w:start w:val="1"/>
      <w:numFmt w:val="bullet"/>
      <w:lvlText w:val="o"/>
      <w:lvlJc w:val="left"/>
      <w:pPr>
        <w:tabs>
          <w:tab w:val="num" w:pos="1440"/>
        </w:tabs>
        <w:ind w:left="1440" w:hanging="360"/>
      </w:pPr>
      <w:rPr>
        <w:rFonts w:ascii="Courier New" w:hAnsi="Courier New" w:hint="default"/>
        <w:sz w:val="20"/>
      </w:rPr>
    </w:lvl>
    <w:lvl w:ilvl="2" w:tplc="53929008" w:tentative="1">
      <w:start w:val="1"/>
      <w:numFmt w:val="bullet"/>
      <w:lvlText w:val=""/>
      <w:lvlJc w:val="left"/>
      <w:pPr>
        <w:tabs>
          <w:tab w:val="num" w:pos="2160"/>
        </w:tabs>
        <w:ind w:left="2160" w:hanging="360"/>
      </w:pPr>
      <w:rPr>
        <w:rFonts w:ascii="Wingdings" w:hAnsi="Wingdings" w:hint="default"/>
        <w:sz w:val="20"/>
      </w:rPr>
    </w:lvl>
    <w:lvl w:ilvl="3" w:tplc="F30C99F4" w:tentative="1">
      <w:start w:val="1"/>
      <w:numFmt w:val="bullet"/>
      <w:lvlText w:val=""/>
      <w:lvlJc w:val="left"/>
      <w:pPr>
        <w:tabs>
          <w:tab w:val="num" w:pos="2880"/>
        </w:tabs>
        <w:ind w:left="2880" w:hanging="360"/>
      </w:pPr>
      <w:rPr>
        <w:rFonts w:ascii="Wingdings" w:hAnsi="Wingdings" w:hint="default"/>
        <w:sz w:val="20"/>
      </w:rPr>
    </w:lvl>
    <w:lvl w:ilvl="4" w:tplc="B2A61508" w:tentative="1">
      <w:start w:val="1"/>
      <w:numFmt w:val="bullet"/>
      <w:lvlText w:val=""/>
      <w:lvlJc w:val="left"/>
      <w:pPr>
        <w:tabs>
          <w:tab w:val="num" w:pos="3600"/>
        </w:tabs>
        <w:ind w:left="3600" w:hanging="360"/>
      </w:pPr>
      <w:rPr>
        <w:rFonts w:ascii="Wingdings" w:hAnsi="Wingdings" w:hint="default"/>
        <w:sz w:val="20"/>
      </w:rPr>
    </w:lvl>
    <w:lvl w:ilvl="5" w:tplc="1C369458" w:tentative="1">
      <w:start w:val="1"/>
      <w:numFmt w:val="bullet"/>
      <w:lvlText w:val=""/>
      <w:lvlJc w:val="left"/>
      <w:pPr>
        <w:tabs>
          <w:tab w:val="num" w:pos="4320"/>
        </w:tabs>
        <w:ind w:left="4320" w:hanging="360"/>
      </w:pPr>
      <w:rPr>
        <w:rFonts w:ascii="Wingdings" w:hAnsi="Wingdings" w:hint="default"/>
        <w:sz w:val="20"/>
      </w:rPr>
    </w:lvl>
    <w:lvl w:ilvl="6" w:tplc="5F5E2364" w:tentative="1">
      <w:start w:val="1"/>
      <w:numFmt w:val="bullet"/>
      <w:lvlText w:val=""/>
      <w:lvlJc w:val="left"/>
      <w:pPr>
        <w:tabs>
          <w:tab w:val="num" w:pos="5040"/>
        </w:tabs>
        <w:ind w:left="5040" w:hanging="360"/>
      </w:pPr>
      <w:rPr>
        <w:rFonts w:ascii="Wingdings" w:hAnsi="Wingdings" w:hint="default"/>
        <w:sz w:val="20"/>
      </w:rPr>
    </w:lvl>
    <w:lvl w:ilvl="7" w:tplc="349CA70A" w:tentative="1">
      <w:start w:val="1"/>
      <w:numFmt w:val="bullet"/>
      <w:lvlText w:val=""/>
      <w:lvlJc w:val="left"/>
      <w:pPr>
        <w:tabs>
          <w:tab w:val="num" w:pos="5760"/>
        </w:tabs>
        <w:ind w:left="5760" w:hanging="360"/>
      </w:pPr>
      <w:rPr>
        <w:rFonts w:ascii="Wingdings" w:hAnsi="Wingdings" w:hint="default"/>
        <w:sz w:val="20"/>
      </w:rPr>
    </w:lvl>
    <w:lvl w:ilvl="8" w:tplc="B6324B2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27977"/>
    <w:multiLevelType w:val="hybridMultilevel"/>
    <w:tmpl w:val="2DCE7F7A"/>
    <w:lvl w:ilvl="0" w:tplc="039E0948">
      <w:start w:val="1"/>
      <w:numFmt w:val="bullet"/>
      <w:lvlText w:val=""/>
      <w:lvlJc w:val="left"/>
      <w:pPr>
        <w:tabs>
          <w:tab w:val="num" w:pos="720"/>
        </w:tabs>
        <w:ind w:left="720" w:hanging="360"/>
      </w:pPr>
      <w:rPr>
        <w:rFonts w:ascii="Symbol" w:hAnsi="Symbol" w:hint="default"/>
        <w:sz w:val="20"/>
      </w:rPr>
    </w:lvl>
    <w:lvl w:ilvl="1" w:tplc="50624E44" w:tentative="1">
      <w:start w:val="1"/>
      <w:numFmt w:val="bullet"/>
      <w:lvlText w:val="o"/>
      <w:lvlJc w:val="left"/>
      <w:pPr>
        <w:tabs>
          <w:tab w:val="num" w:pos="1440"/>
        </w:tabs>
        <w:ind w:left="1440" w:hanging="360"/>
      </w:pPr>
      <w:rPr>
        <w:rFonts w:ascii="Courier New" w:hAnsi="Courier New" w:hint="default"/>
        <w:sz w:val="20"/>
      </w:rPr>
    </w:lvl>
    <w:lvl w:ilvl="2" w:tplc="DAF4752A" w:tentative="1">
      <w:start w:val="1"/>
      <w:numFmt w:val="bullet"/>
      <w:lvlText w:val=""/>
      <w:lvlJc w:val="left"/>
      <w:pPr>
        <w:tabs>
          <w:tab w:val="num" w:pos="2160"/>
        </w:tabs>
        <w:ind w:left="2160" w:hanging="360"/>
      </w:pPr>
      <w:rPr>
        <w:rFonts w:ascii="Wingdings" w:hAnsi="Wingdings" w:hint="default"/>
        <w:sz w:val="20"/>
      </w:rPr>
    </w:lvl>
    <w:lvl w:ilvl="3" w:tplc="67D86956" w:tentative="1">
      <w:start w:val="1"/>
      <w:numFmt w:val="bullet"/>
      <w:lvlText w:val=""/>
      <w:lvlJc w:val="left"/>
      <w:pPr>
        <w:tabs>
          <w:tab w:val="num" w:pos="2880"/>
        </w:tabs>
        <w:ind w:left="2880" w:hanging="360"/>
      </w:pPr>
      <w:rPr>
        <w:rFonts w:ascii="Wingdings" w:hAnsi="Wingdings" w:hint="default"/>
        <w:sz w:val="20"/>
      </w:rPr>
    </w:lvl>
    <w:lvl w:ilvl="4" w:tplc="A26802E2" w:tentative="1">
      <w:start w:val="1"/>
      <w:numFmt w:val="bullet"/>
      <w:lvlText w:val=""/>
      <w:lvlJc w:val="left"/>
      <w:pPr>
        <w:tabs>
          <w:tab w:val="num" w:pos="3600"/>
        </w:tabs>
        <w:ind w:left="3600" w:hanging="360"/>
      </w:pPr>
      <w:rPr>
        <w:rFonts w:ascii="Wingdings" w:hAnsi="Wingdings" w:hint="default"/>
        <w:sz w:val="20"/>
      </w:rPr>
    </w:lvl>
    <w:lvl w:ilvl="5" w:tplc="F2764F62" w:tentative="1">
      <w:start w:val="1"/>
      <w:numFmt w:val="bullet"/>
      <w:lvlText w:val=""/>
      <w:lvlJc w:val="left"/>
      <w:pPr>
        <w:tabs>
          <w:tab w:val="num" w:pos="4320"/>
        </w:tabs>
        <w:ind w:left="4320" w:hanging="360"/>
      </w:pPr>
      <w:rPr>
        <w:rFonts w:ascii="Wingdings" w:hAnsi="Wingdings" w:hint="default"/>
        <w:sz w:val="20"/>
      </w:rPr>
    </w:lvl>
    <w:lvl w:ilvl="6" w:tplc="C904354C" w:tentative="1">
      <w:start w:val="1"/>
      <w:numFmt w:val="bullet"/>
      <w:lvlText w:val=""/>
      <w:lvlJc w:val="left"/>
      <w:pPr>
        <w:tabs>
          <w:tab w:val="num" w:pos="5040"/>
        </w:tabs>
        <w:ind w:left="5040" w:hanging="360"/>
      </w:pPr>
      <w:rPr>
        <w:rFonts w:ascii="Wingdings" w:hAnsi="Wingdings" w:hint="default"/>
        <w:sz w:val="20"/>
      </w:rPr>
    </w:lvl>
    <w:lvl w:ilvl="7" w:tplc="0B287886" w:tentative="1">
      <w:start w:val="1"/>
      <w:numFmt w:val="bullet"/>
      <w:lvlText w:val=""/>
      <w:lvlJc w:val="left"/>
      <w:pPr>
        <w:tabs>
          <w:tab w:val="num" w:pos="5760"/>
        </w:tabs>
        <w:ind w:left="5760" w:hanging="360"/>
      </w:pPr>
      <w:rPr>
        <w:rFonts w:ascii="Wingdings" w:hAnsi="Wingdings" w:hint="default"/>
        <w:sz w:val="20"/>
      </w:rPr>
    </w:lvl>
    <w:lvl w:ilvl="8" w:tplc="15E2EF9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4400E"/>
    <w:multiLevelType w:val="multilevel"/>
    <w:tmpl w:val="4E2E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14347"/>
    <w:multiLevelType w:val="multilevel"/>
    <w:tmpl w:val="7444B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32554"/>
    <w:multiLevelType w:val="multilevel"/>
    <w:tmpl w:val="715E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47679"/>
    <w:multiLevelType w:val="hybridMultilevel"/>
    <w:tmpl w:val="9CAE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934F5"/>
    <w:multiLevelType w:val="hybridMultilevel"/>
    <w:tmpl w:val="BCDA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12B3"/>
    <w:multiLevelType w:val="multilevel"/>
    <w:tmpl w:val="2DE2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E5DBB"/>
    <w:multiLevelType w:val="multilevel"/>
    <w:tmpl w:val="5656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F7A54"/>
    <w:multiLevelType w:val="multilevel"/>
    <w:tmpl w:val="955E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F05B4E"/>
    <w:multiLevelType w:val="hybridMultilevel"/>
    <w:tmpl w:val="9F0277E6"/>
    <w:lvl w:ilvl="0" w:tplc="80A6E00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56166"/>
    <w:multiLevelType w:val="multilevel"/>
    <w:tmpl w:val="948E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86953"/>
    <w:multiLevelType w:val="multilevel"/>
    <w:tmpl w:val="AA72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E5DA7"/>
    <w:multiLevelType w:val="multilevel"/>
    <w:tmpl w:val="45D8C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9783">
    <w:abstractNumId w:val="16"/>
  </w:num>
  <w:num w:numId="2" w16cid:durableId="1669938861">
    <w:abstractNumId w:val="15"/>
  </w:num>
  <w:num w:numId="3" w16cid:durableId="960454615">
    <w:abstractNumId w:val="1"/>
  </w:num>
  <w:num w:numId="4" w16cid:durableId="1671524690">
    <w:abstractNumId w:val="2"/>
  </w:num>
  <w:num w:numId="5" w16cid:durableId="652875880">
    <w:abstractNumId w:val="14"/>
  </w:num>
  <w:num w:numId="6" w16cid:durableId="2047176391">
    <w:abstractNumId w:val="5"/>
  </w:num>
  <w:num w:numId="7" w16cid:durableId="642471183">
    <w:abstractNumId w:val="7"/>
  </w:num>
  <w:num w:numId="8" w16cid:durableId="820583774">
    <w:abstractNumId w:val="11"/>
  </w:num>
  <w:num w:numId="9" w16cid:durableId="1393308247">
    <w:abstractNumId w:val="3"/>
  </w:num>
  <w:num w:numId="10" w16cid:durableId="781071684">
    <w:abstractNumId w:val="12"/>
  </w:num>
  <w:num w:numId="11" w16cid:durableId="2001617210">
    <w:abstractNumId w:val="6"/>
  </w:num>
  <w:num w:numId="12" w16cid:durableId="1616403342">
    <w:abstractNumId w:val="10"/>
  </w:num>
  <w:num w:numId="13" w16cid:durableId="2068991404">
    <w:abstractNumId w:val="4"/>
  </w:num>
  <w:num w:numId="14" w16cid:durableId="1701397140">
    <w:abstractNumId w:val="8"/>
  </w:num>
  <w:num w:numId="15" w16cid:durableId="1325662277">
    <w:abstractNumId w:val="0"/>
  </w:num>
  <w:num w:numId="16" w16cid:durableId="14309391">
    <w:abstractNumId w:val="9"/>
  </w:num>
  <w:num w:numId="17" w16cid:durableId="5625212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67"/>
    <w:rsid w:val="00000673"/>
    <w:rsid w:val="00080EA4"/>
    <w:rsid w:val="000A7F24"/>
    <w:rsid w:val="0013397F"/>
    <w:rsid w:val="00144B16"/>
    <w:rsid w:val="00166128"/>
    <w:rsid w:val="001669AC"/>
    <w:rsid w:val="00195040"/>
    <w:rsid w:val="001A30FA"/>
    <w:rsid w:val="001C1819"/>
    <w:rsid w:val="001D46EC"/>
    <w:rsid w:val="001F7FA3"/>
    <w:rsid w:val="00204C18"/>
    <w:rsid w:val="00230D5B"/>
    <w:rsid w:val="00244682"/>
    <w:rsid w:val="00273B0F"/>
    <w:rsid w:val="002E6224"/>
    <w:rsid w:val="003236B7"/>
    <w:rsid w:val="00367D7C"/>
    <w:rsid w:val="00386787"/>
    <w:rsid w:val="003A195D"/>
    <w:rsid w:val="003D7080"/>
    <w:rsid w:val="003F56DE"/>
    <w:rsid w:val="00402966"/>
    <w:rsid w:val="004152A4"/>
    <w:rsid w:val="00424A78"/>
    <w:rsid w:val="004270FD"/>
    <w:rsid w:val="00431F30"/>
    <w:rsid w:val="00475718"/>
    <w:rsid w:val="004879D2"/>
    <w:rsid w:val="004C0E76"/>
    <w:rsid w:val="004C414B"/>
    <w:rsid w:val="004F5574"/>
    <w:rsid w:val="00500397"/>
    <w:rsid w:val="00504C5C"/>
    <w:rsid w:val="005144B9"/>
    <w:rsid w:val="00535EB8"/>
    <w:rsid w:val="00574E40"/>
    <w:rsid w:val="005B1805"/>
    <w:rsid w:val="005F0902"/>
    <w:rsid w:val="0063742D"/>
    <w:rsid w:val="006A269C"/>
    <w:rsid w:val="006B1F23"/>
    <w:rsid w:val="006C470A"/>
    <w:rsid w:val="006E4510"/>
    <w:rsid w:val="007230B8"/>
    <w:rsid w:val="00747BB4"/>
    <w:rsid w:val="00765D41"/>
    <w:rsid w:val="00786987"/>
    <w:rsid w:val="007B72A9"/>
    <w:rsid w:val="007C46FD"/>
    <w:rsid w:val="007E493B"/>
    <w:rsid w:val="0084173B"/>
    <w:rsid w:val="0085049A"/>
    <w:rsid w:val="008641C5"/>
    <w:rsid w:val="00882326"/>
    <w:rsid w:val="008A4DF6"/>
    <w:rsid w:val="008A6006"/>
    <w:rsid w:val="008B4E0A"/>
    <w:rsid w:val="008D66E8"/>
    <w:rsid w:val="009477FE"/>
    <w:rsid w:val="00951F3F"/>
    <w:rsid w:val="009770A8"/>
    <w:rsid w:val="009772CD"/>
    <w:rsid w:val="009A2085"/>
    <w:rsid w:val="009A243F"/>
    <w:rsid w:val="009A5A64"/>
    <w:rsid w:val="009B5403"/>
    <w:rsid w:val="009D4ACE"/>
    <w:rsid w:val="009F19CB"/>
    <w:rsid w:val="009F532A"/>
    <w:rsid w:val="00A03F0C"/>
    <w:rsid w:val="00A13524"/>
    <w:rsid w:val="00A27D3B"/>
    <w:rsid w:val="00A3713F"/>
    <w:rsid w:val="00A45951"/>
    <w:rsid w:val="00A56E1F"/>
    <w:rsid w:val="00B06AF2"/>
    <w:rsid w:val="00B30879"/>
    <w:rsid w:val="00B37D67"/>
    <w:rsid w:val="00B56721"/>
    <w:rsid w:val="00B70B7A"/>
    <w:rsid w:val="00B74A2D"/>
    <w:rsid w:val="00B93F75"/>
    <w:rsid w:val="00BC403B"/>
    <w:rsid w:val="00BC4282"/>
    <w:rsid w:val="00C02780"/>
    <w:rsid w:val="00C32AC5"/>
    <w:rsid w:val="00C37A39"/>
    <w:rsid w:val="00C52BB3"/>
    <w:rsid w:val="00C718E5"/>
    <w:rsid w:val="00CC2737"/>
    <w:rsid w:val="00CD2F59"/>
    <w:rsid w:val="00CD5CBF"/>
    <w:rsid w:val="00CE6412"/>
    <w:rsid w:val="00D14D9E"/>
    <w:rsid w:val="00D16F55"/>
    <w:rsid w:val="00D27609"/>
    <w:rsid w:val="00D27F1A"/>
    <w:rsid w:val="00D52CA4"/>
    <w:rsid w:val="00D62C9C"/>
    <w:rsid w:val="00D65AD6"/>
    <w:rsid w:val="00DA7DA2"/>
    <w:rsid w:val="00DC75C9"/>
    <w:rsid w:val="00DE36BB"/>
    <w:rsid w:val="00DF404C"/>
    <w:rsid w:val="00DF6A3C"/>
    <w:rsid w:val="00E73933"/>
    <w:rsid w:val="00EA3B9E"/>
    <w:rsid w:val="00EA66A4"/>
    <w:rsid w:val="00EB608D"/>
    <w:rsid w:val="00EB6833"/>
    <w:rsid w:val="00EC4038"/>
    <w:rsid w:val="00EF35F5"/>
    <w:rsid w:val="00F00B9D"/>
    <w:rsid w:val="00F079AE"/>
    <w:rsid w:val="00F4504E"/>
    <w:rsid w:val="00F54780"/>
    <w:rsid w:val="00F7071D"/>
    <w:rsid w:val="00F77974"/>
    <w:rsid w:val="00F818F3"/>
    <w:rsid w:val="00F81C84"/>
    <w:rsid w:val="00FA306C"/>
    <w:rsid w:val="00FD21FC"/>
    <w:rsid w:val="00FF4835"/>
    <w:rsid w:val="00FF6EFD"/>
    <w:rsid w:val="02CEBCB5"/>
    <w:rsid w:val="02E4FB55"/>
    <w:rsid w:val="03537384"/>
    <w:rsid w:val="040DDB26"/>
    <w:rsid w:val="09543CD9"/>
    <w:rsid w:val="097CD425"/>
    <w:rsid w:val="0A401246"/>
    <w:rsid w:val="125311B1"/>
    <w:rsid w:val="130F992E"/>
    <w:rsid w:val="13E1CA88"/>
    <w:rsid w:val="1987E8BB"/>
    <w:rsid w:val="1B6DDB0A"/>
    <w:rsid w:val="20B43CBD"/>
    <w:rsid w:val="2422777B"/>
    <w:rsid w:val="253AF816"/>
    <w:rsid w:val="26B73688"/>
    <w:rsid w:val="28BF4EA2"/>
    <w:rsid w:val="29E3652D"/>
    <w:rsid w:val="2DDD8549"/>
    <w:rsid w:val="2F80D170"/>
    <w:rsid w:val="31FEFD48"/>
    <w:rsid w:val="3359F3DB"/>
    <w:rsid w:val="34B532E5"/>
    <w:rsid w:val="37C72656"/>
    <w:rsid w:val="3892491C"/>
    <w:rsid w:val="3A21EB70"/>
    <w:rsid w:val="3B91C251"/>
    <w:rsid w:val="3BAEC20C"/>
    <w:rsid w:val="3CE7ADC4"/>
    <w:rsid w:val="3F19179E"/>
    <w:rsid w:val="3F486A15"/>
    <w:rsid w:val="4487BC9F"/>
    <w:rsid w:val="47568AD5"/>
    <w:rsid w:val="4E041D98"/>
    <w:rsid w:val="514BF894"/>
    <w:rsid w:val="514D174A"/>
    <w:rsid w:val="564662B2"/>
    <w:rsid w:val="56D12507"/>
    <w:rsid w:val="58FAC4F1"/>
    <w:rsid w:val="5E715333"/>
    <w:rsid w:val="5EF58555"/>
    <w:rsid w:val="61A46B59"/>
    <w:rsid w:val="67E96ECB"/>
    <w:rsid w:val="6D087BD2"/>
    <w:rsid w:val="6D5F57B2"/>
    <w:rsid w:val="6D87EC30"/>
    <w:rsid w:val="712B19A3"/>
    <w:rsid w:val="79362B88"/>
    <w:rsid w:val="79B6FDEB"/>
    <w:rsid w:val="7C02C940"/>
    <w:rsid w:val="7CAB3652"/>
    <w:rsid w:val="7E15B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7286F"/>
  <w15:chartTrackingRefBased/>
  <w15:docId w15:val="{3D468420-D48A-CC48-B1B7-3784D1DB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7D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37D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D6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37D67"/>
  </w:style>
  <w:style w:type="character" w:styleId="Hyperlink">
    <w:name w:val="Hyperlink"/>
    <w:basedOn w:val="DefaultParagraphFont"/>
    <w:uiPriority w:val="99"/>
    <w:unhideWhenUsed/>
    <w:rsid w:val="00B37D67"/>
    <w:rPr>
      <w:color w:val="0000FF"/>
      <w:u w:val="single"/>
    </w:rPr>
  </w:style>
  <w:style w:type="character" w:styleId="Strong">
    <w:name w:val="Strong"/>
    <w:basedOn w:val="DefaultParagraphFont"/>
    <w:uiPriority w:val="22"/>
    <w:qFormat/>
    <w:rsid w:val="00B37D67"/>
    <w:rPr>
      <w:b/>
      <w:bCs/>
    </w:rPr>
  </w:style>
  <w:style w:type="character" w:styleId="Emphasis">
    <w:name w:val="Emphasis"/>
    <w:basedOn w:val="DefaultParagraphFont"/>
    <w:uiPriority w:val="20"/>
    <w:qFormat/>
    <w:rsid w:val="00B37D67"/>
    <w:rPr>
      <w:i/>
      <w:iCs/>
    </w:rPr>
  </w:style>
  <w:style w:type="character" w:customStyle="1" w:styleId="Heading3Char">
    <w:name w:val="Heading 3 Char"/>
    <w:basedOn w:val="DefaultParagraphFont"/>
    <w:link w:val="Heading3"/>
    <w:uiPriority w:val="9"/>
    <w:rsid w:val="00B37D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37D6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B37D67"/>
    <w:pPr>
      <w:ind w:left="720"/>
      <w:contextualSpacing/>
    </w:pPr>
  </w:style>
  <w:style w:type="character" w:styleId="UnresolvedMention">
    <w:name w:val="Unresolved Mention"/>
    <w:basedOn w:val="DefaultParagraphFont"/>
    <w:uiPriority w:val="99"/>
    <w:semiHidden/>
    <w:unhideWhenUsed/>
    <w:rsid w:val="008B4E0A"/>
    <w:rPr>
      <w:color w:val="605E5C"/>
      <w:shd w:val="clear" w:color="auto" w:fill="E1DFDD"/>
    </w:rPr>
  </w:style>
  <w:style w:type="character" w:styleId="FollowedHyperlink">
    <w:name w:val="FollowedHyperlink"/>
    <w:basedOn w:val="DefaultParagraphFont"/>
    <w:uiPriority w:val="99"/>
    <w:semiHidden/>
    <w:unhideWhenUsed/>
    <w:rsid w:val="008B4E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4069">
      <w:bodyDiv w:val="1"/>
      <w:marLeft w:val="0"/>
      <w:marRight w:val="0"/>
      <w:marTop w:val="0"/>
      <w:marBottom w:val="0"/>
      <w:divBdr>
        <w:top w:val="none" w:sz="0" w:space="0" w:color="auto"/>
        <w:left w:val="none" w:sz="0" w:space="0" w:color="auto"/>
        <w:bottom w:val="none" w:sz="0" w:space="0" w:color="auto"/>
        <w:right w:val="none" w:sz="0" w:space="0" w:color="auto"/>
      </w:divBdr>
    </w:div>
    <w:div w:id="53895568">
      <w:bodyDiv w:val="1"/>
      <w:marLeft w:val="0"/>
      <w:marRight w:val="0"/>
      <w:marTop w:val="0"/>
      <w:marBottom w:val="0"/>
      <w:divBdr>
        <w:top w:val="none" w:sz="0" w:space="0" w:color="auto"/>
        <w:left w:val="none" w:sz="0" w:space="0" w:color="auto"/>
        <w:bottom w:val="none" w:sz="0" w:space="0" w:color="auto"/>
        <w:right w:val="none" w:sz="0" w:space="0" w:color="auto"/>
      </w:divBdr>
    </w:div>
    <w:div w:id="307396281">
      <w:bodyDiv w:val="1"/>
      <w:marLeft w:val="0"/>
      <w:marRight w:val="0"/>
      <w:marTop w:val="0"/>
      <w:marBottom w:val="0"/>
      <w:divBdr>
        <w:top w:val="none" w:sz="0" w:space="0" w:color="auto"/>
        <w:left w:val="none" w:sz="0" w:space="0" w:color="auto"/>
        <w:bottom w:val="none" w:sz="0" w:space="0" w:color="auto"/>
        <w:right w:val="none" w:sz="0" w:space="0" w:color="auto"/>
      </w:divBdr>
    </w:div>
    <w:div w:id="457380618">
      <w:bodyDiv w:val="1"/>
      <w:marLeft w:val="0"/>
      <w:marRight w:val="0"/>
      <w:marTop w:val="0"/>
      <w:marBottom w:val="0"/>
      <w:divBdr>
        <w:top w:val="none" w:sz="0" w:space="0" w:color="auto"/>
        <w:left w:val="none" w:sz="0" w:space="0" w:color="auto"/>
        <w:bottom w:val="none" w:sz="0" w:space="0" w:color="auto"/>
        <w:right w:val="none" w:sz="0" w:space="0" w:color="auto"/>
      </w:divBdr>
    </w:div>
    <w:div w:id="652761568">
      <w:bodyDiv w:val="1"/>
      <w:marLeft w:val="0"/>
      <w:marRight w:val="0"/>
      <w:marTop w:val="0"/>
      <w:marBottom w:val="0"/>
      <w:divBdr>
        <w:top w:val="none" w:sz="0" w:space="0" w:color="auto"/>
        <w:left w:val="none" w:sz="0" w:space="0" w:color="auto"/>
        <w:bottom w:val="none" w:sz="0" w:space="0" w:color="auto"/>
        <w:right w:val="none" w:sz="0" w:space="0" w:color="auto"/>
      </w:divBdr>
    </w:div>
    <w:div w:id="747187476">
      <w:bodyDiv w:val="1"/>
      <w:marLeft w:val="0"/>
      <w:marRight w:val="0"/>
      <w:marTop w:val="0"/>
      <w:marBottom w:val="0"/>
      <w:divBdr>
        <w:top w:val="none" w:sz="0" w:space="0" w:color="auto"/>
        <w:left w:val="none" w:sz="0" w:space="0" w:color="auto"/>
        <w:bottom w:val="none" w:sz="0" w:space="0" w:color="auto"/>
        <w:right w:val="none" w:sz="0" w:space="0" w:color="auto"/>
      </w:divBdr>
    </w:div>
    <w:div w:id="901722423">
      <w:bodyDiv w:val="1"/>
      <w:marLeft w:val="0"/>
      <w:marRight w:val="0"/>
      <w:marTop w:val="0"/>
      <w:marBottom w:val="0"/>
      <w:divBdr>
        <w:top w:val="none" w:sz="0" w:space="0" w:color="auto"/>
        <w:left w:val="none" w:sz="0" w:space="0" w:color="auto"/>
        <w:bottom w:val="none" w:sz="0" w:space="0" w:color="auto"/>
        <w:right w:val="none" w:sz="0" w:space="0" w:color="auto"/>
      </w:divBdr>
    </w:div>
    <w:div w:id="962152894">
      <w:bodyDiv w:val="1"/>
      <w:marLeft w:val="0"/>
      <w:marRight w:val="0"/>
      <w:marTop w:val="0"/>
      <w:marBottom w:val="0"/>
      <w:divBdr>
        <w:top w:val="none" w:sz="0" w:space="0" w:color="auto"/>
        <w:left w:val="none" w:sz="0" w:space="0" w:color="auto"/>
        <w:bottom w:val="none" w:sz="0" w:space="0" w:color="auto"/>
        <w:right w:val="none" w:sz="0" w:space="0" w:color="auto"/>
      </w:divBdr>
    </w:div>
    <w:div w:id="1141651525">
      <w:bodyDiv w:val="1"/>
      <w:marLeft w:val="0"/>
      <w:marRight w:val="0"/>
      <w:marTop w:val="0"/>
      <w:marBottom w:val="0"/>
      <w:divBdr>
        <w:top w:val="none" w:sz="0" w:space="0" w:color="auto"/>
        <w:left w:val="none" w:sz="0" w:space="0" w:color="auto"/>
        <w:bottom w:val="none" w:sz="0" w:space="0" w:color="auto"/>
        <w:right w:val="none" w:sz="0" w:space="0" w:color="auto"/>
      </w:divBdr>
    </w:div>
    <w:div w:id="1584338422">
      <w:bodyDiv w:val="1"/>
      <w:marLeft w:val="0"/>
      <w:marRight w:val="0"/>
      <w:marTop w:val="0"/>
      <w:marBottom w:val="0"/>
      <w:divBdr>
        <w:top w:val="none" w:sz="0" w:space="0" w:color="auto"/>
        <w:left w:val="none" w:sz="0" w:space="0" w:color="auto"/>
        <w:bottom w:val="none" w:sz="0" w:space="0" w:color="auto"/>
        <w:right w:val="none" w:sz="0" w:space="0" w:color="auto"/>
      </w:divBdr>
    </w:div>
    <w:div w:id="1643391526">
      <w:bodyDiv w:val="1"/>
      <w:marLeft w:val="0"/>
      <w:marRight w:val="0"/>
      <w:marTop w:val="0"/>
      <w:marBottom w:val="0"/>
      <w:divBdr>
        <w:top w:val="none" w:sz="0" w:space="0" w:color="auto"/>
        <w:left w:val="none" w:sz="0" w:space="0" w:color="auto"/>
        <w:bottom w:val="none" w:sz="0" w:space="0" w:color="auto"/>
        <w:right w:val="none" w:sz="0" w:space="0" w:color="auto"/>
      </w:divBdr>
    </w:div>
    <w:div w:id="1933052426">
      <w:bodyDiv w:val="1"/>
      <w:marLeft w:val="0"/>
      <w:marRight w:val="0"/>
      <w:marTop w:val="0"/>
      <w:marBottom w:val="0"/>
      <w:divBdr>
        <w:top w:val="none" w:sz="0" w:space="0" w:color="auto"/>
        <w:left w:val="none" w:sz="0" w:space="0" w:color="auto"/>
        <w:bottom w:val="none" w:sz="0" w:space="0" w:color="auto"/>
        <w:right w:val="none" w:sz="0" w:space="0" w:color="auto"/>
      </w:divBdr>
    </w:div>
    <w:div w:id="19569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p.edu/centers-programs/emergency-department" TargetMode="External"/><Relationship Id="rId13" Type="http://schemas.openxmlformats.org/officeDocument/2006/relationships/hyperlink" Target="https://www.chop.edu/news/us-news-world-report-ranks-children-s-hospital-philadelphia-s-pediatrics-department-best-us" TargetMode="External"/><Relationship Id="rId18" Type="http://schemas.openxmlformats.org/officeDocument/2006/relationships/hyperlink" Target="mailto:brightk@chop.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wansonjl@email.chop.edu" TargetMode="External"/><Relationship Id="rId17" Type="http://schemas.openxmlformats.org/officeDocument/2006/relationships/hyperlink" Target="mailto:brightk@chop.edu" TargetMode="External"/><Relationship Id="rId2" Type="http://schemas.openxmlformats.org/officeDocument/2006/relationships/customXml" Target="../customXml/item2.xml"/><Relationship Id="rId16" Type="http://schemas.openxmlformats.org/officeDocument/2006/relationships/hyperlink" Target="https://www.chop.edu/careers/employee-diversity-and-inclu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ghtk@chop.edu" TargetMode="External"/><Relationship Id="rId5" Type="http://schemas.openxmlformats.org/officeDocument/2006/relationships/styles" Target="styles.xml"/><Relationship Id="rId15" Type="http://schemas.openxmlformats.org/officeDocument/2006/relationships/hyperlink" Target="https://www.chop.edu/centers-programs/center-simulation-advanced-education-and-innovation" TargetMode="External"/><Relationship Id="rId10" Type="http://schemas.openxmlformats.org/officeDocument/2006/relationships/hyperlink" Target="mailto:PEMSimFellowship@chop.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op.edu/centers-and-programs/emergency-medicine/chop-outreach-center-expertise-pediatric-emergency" TargetMode="External"/><Relationship Id="rId14" Type="http://schemas.openxmlformats.org/officeDocument/2006/relationships/hyperlink" Target="https://www.cceb.med.upenn.edu/certificate-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e5a60c-f103-478d-b15d-84461144c8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DEA60F3B1E24DA1CF857F29682AF7" ma:contentTypeVersion="13" ma:contentTypeDescription="Create a new document." ma:contentTypeScope="" ma:versionID="7b92c882e8cef6932a7441d6909c18fd">
  <xsd:schema xmlns:xsd="http://www.w3.org/2001/XMLSchema" xmlns:xs="http://www.w3.org/2001/XMLSchema" xmlns:p="http://schemas.microsoft.com/office/2006/metadata/properties" xmlns:ns2="22e5a60c-f103-478d-b15d-84461144c803" xmlns:ns3="ae7e9117-60f1-4afb-8d86-f7ea6657f59a" targetNamespace="http://schemas.microsoft.com/office/2006/metadata/properties" ma:root="true" ma:fieldsID="61dbad2bbfc9c92c2ecf077a253fd602" ns2:_="" ns3:_="">
    <xsd:import namespace="22e5a60c-f103-478d-b15d-84461144c803"/>
    <xsd:import namespace="ae7e9117-60f1-4afb-8d86-f7ea6657f5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5a60c-f103-478d-b15d-84461144c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df1570-fbaf-44d5-9ac1-976b90e19f97"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e9117-60f1-4afb-8d86-f7ea6657f5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B64C9-7679-4D05-B51B-3BB1AEE77D98}">
  <ds:schemaRefs>
    <ds:schemaRef ds:uri="http://schemas.microsoft.com/office/2006/metadata/properties"/>
    <ds:schemaRef ds:uri="http://schemas.microsoft.com/office/infopath/2007/PartnerControls"/>
    <ds:schemaRef ds:uri="22e5a60c-f103-478d-b15d-84461144c803"/>
  </ds:schemaRefs>
</ds:datastoreItem>
</file>

<file path=customXml/itemProps2.xml><?xml version="1.0" encoding="utf-8"?>
<ds:datastoreItem xmlns:ds="http://schemas.openxmlformats.org/officeDocument/2006/customXml" ds:itemID="{E67FE141-8E2A-4C46-A0D0-EBB1402833CA}">
  <ds:schemaRefs>
    <ds:schemaRef ds:uri="http://schemas.microsoft.com/sharepoint/v3/contenttype/forms"/>
  </ds:schemaRefs>
</ds:datastoreItem>
</file>

<file path=customXml/itemProps3.xml><?xml version="1.0" encoding="utf-8"?>
<ds:datastoreItem xmlns:ds="http://schemas.openxmlformats.org/officeDocument/2006/customXml" ds:itemID="{7FAF28EA-34C3-4C75-8ACE-A2CAAC34C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5a60c-f103-478d-b15d-84461144c803"/>
    <ds:schemaRef ds:uri="ae7e9117-60f1-4afb-8d86-f7ea6657f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2152</Words>
  <Characters>12270</Characters>
  <Application>Microsoft Office Word</Application>
  <DocSecurity>0</DocSecurity>
  <Lines>102</Lines>
  <Paragraphs>28</Paragraphs>
  <ScaleCrop>false</ScaleCrop>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Khoon-yen E</dc:creator>
  <cp:keywords/>
  <dc:description/>
  <cp:lastModifiedBy>Popowski, Tony J</cp:lastModifiedBy>
  <cp:revision>3</cp:revision>
  <dcterms:created xsi:type="dcterms:W3CDTF">2025-07-22T19:54:00Z</dcterms:created>
  <dcterms:modified xsi:type="dcterms:W3CDTF">2025-07-22T19:56:00Z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0x010100E8DDEA60F3B1E24DA1CF857F29682AF7</vt:lpwstr>
  </property>
  <property fmtid="{D5CDD505-2E9C-101B-9397-08002B2CF9AE}" pid="3" name="MediaServiceImageTags">
    <vt:lpwstr/>
  </property>
</Properties>
</file>